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670E9B0" w14:textId="77777777" w:rsidR="005C20A4" w:rsidRDefault="005C20A4" w:rsidP="00FC104D">
      <w:pPr>
        <w:spacing w:line="276" w:lineRule="auto"/>
        <w:jc w:val="both"/>
        <w:rPr>
          <w:rFonts w:ascii="Arial" w:hAnsi="Arial" w:cs="Arial"/>
          <w:b/>
          <w:bCs/>
          <w:sz w:val="22"/>
          <w:szCs w:val="22"/>
          <w:lang w:val="fr-CH"/>
        </w:rPr>
      </w:pPr>
    </w:p>
    <w:p w14:paraId="75CD5840" w14:textId="77777777" w:rsidR="00561983" w:rsidRPr="001C642A" w:rsidRDefault="00561983" w:rsidP="00561983">
      <w:pPr>
        <w:jc w:val="both"/>
        <w:rPr>
          <w:lang w:val="fr-CH"/>
        </w:rPr>
      </w:pPr>
      <w:bookmarkStart w:id="0" w:name="OLE_LINK4"/>
      <w:r w:rsidRPr="001C642A">
        <w:rPr>
          <w:rFonts w:ascii="Arial" w:hAnsi="Arial" w:cs="Arial"/>
          <w:b/>
          <w:sz w:val="22"/>
          <w:lang w:val="fr-CH"/>
        </w:rPr>
        <w:t>Communiqué de presse</w:t>
      </w:r>
    </w:p>
    <w:p w14:paraId="61BF796C" w14:textId="77777777" w:rsidR="00561983" w:rsidRPr="001C642A" w:rsidRDefault="00561983" w:rsidP="00561983">
      <w:pPr>
        <w:jc w:val="both"/>
        <w:rPr>
          <w:lang w:val="fr-CH"/>
        </w:rPr>
      </w:pPr>
      <w:r w:rsidRPr="001C642A">
        <w:rPr>
          <w:rFonts w:ascii="Arial" w:hAnsi="Arial" w:cs="Arial"/>
          <w:b/>
          <w:sz w:val="22"/>
          <w:lang w:val="fr-CH"/>
        </w:rPr>
        <w:t>22 mars 2026</w:t>
      </w:r>
    </w:p>
    <w:p w14:paraId="09A20CEA" w14:textId="77777777" w:rsidR="00561983" w:rsidRPr="001C642A" w:rsidRDefault="00561983" w:rsidP="00561983">
      <w:pPr>
        <w:rPr>
          <w:lang w:val="fr-CH"/>
        </w:rPr>
      </w:pPr>
    </w:p>
    <w:p w14:paraId="28D616F8" w14:textId="77777777" w:rsidR="00561983" w:rsidRPr="001C642A" w:rsidRDefault="00561983" w:rsidP="00561983">
      <w:pPr>
        <w:spacing w:before="100" w:after="100"/>
        <w:rPr>
          <w:lang w:val="fr-CH"/>
        </w:rPr>
      </w:pPr>
      <w:r w:rsidRPr="001C642A">
        <w:rPr>
          <w:rFonts w:ascii="Arial" w:hAnsi="Arial" w:cs="Arial"/>
          <w:b/>
          <w:sz w:val="36"/>
          <w:lang w:val="fr-CH"/>
        </w:rPr>
        <w:t>Championnat régional d’entrepreneuriat Neuchâtel–Jura–Berne</w:t>
      </w:r>
    </w:p>
    <w:p w14:paraId="383BF725" w14:textId="77777777" w:rsidR="00561983" w:rsidRPr="001C642A" w:rsidRDefault="00561983" w:rsidP="00561983">
      <w:pPr>
        <w:spacing w:before="100" w:after="100"/>
        <w:rPr>
          <w:lang w:val="fr-CH"/>
        </w:rPr>
      </w:pPr>
      <w:r w:rsidRPr="001C642A">
        <w:rPr>
          <w:rFonts w:ascii="Arial" w:hAnsi="Arial" w:cs="Arial"/>
          <w:i/>
          <w:sz w:val="22"/>
          <w:lang w:val="fr-CH"/>
        </w:rPr>
        <w:t>À Neuchâtel, de jeunes talents imaginent des solutions concrètes pour un futur plus durable</w:t>
      </w:r>
    </w:p>
    <w:p w14:paraId="6F85121E" w14:textId="77777777" w:rsidR="00561983" w:rsidRPr="001C642A" w:rsidRDefault="00561983" w:rsidP="00561983">
      <w:pPr>
        <w:spacing w:before="100" w:after="100"/>
        <w:rPr>
          <w:lang w:val="fr-CH"/>
        </w:rPr>
      </w:pPr>
      <w:r w:rsidRPr="001C642A">
        <w:rPr>
          <w:rFonts w:ascii="Arial" w:hAnsi="Arial" w:cs="Arial"/>
          <w:i/>
          <w:sz w:val="22"/>
          <w:lang w:val="fr-CH"/>
        </w:rPr>
        <w:t xml:space="preserve">Le samedi 21 mars 2026, le Centre de formation professionnel neuchâtelois (CPNE) a accueilli le championnat régional « </w:t>
      </w:r>
      <w:proofErr w:type="spellStart"/>
      <w:r w:rsidRPr="001C642A">
        <w:rPr>
          <w:rFonts w:ascii="Arial" w:hAnsi="Arial" w:cs="Arial"/>
          <w:i/>
          <w:sz w:val="22"/>
          <w:lang w:val="fr-CH"/>
        </w:rPr>
        <w:t>Entrepreneurship</w:t>
      </w:r>
      <w:proofErr w:type="spellEnd"/>
      <w:r w:rsidRPr="001C642A">
        <w:rPr>
          <w:rFonts w:ascii="Arial" w:hAnsi="Arial" w:cs="Arial"/>
          <w:i/>
          <w:sz w:val="22"/>
          <w:lang w:val="fr-CH"/>
        </w:rPr>
        <w:t xml:space="preserve"> » Neuchâtel–Jura–Berne. Cette compétition officielle des SwissSkills, ouverte à toutes les professions, met à l’épreuve l’esprit d’initiative, la créativité et les compétences entrepreneuriales des jeunes talents. Le temps d’une journée, les équipes, composées de deux </w:t>
      </w:r>
      <w:proofErr w:type="spellStart"/>
      <w:r w:rsidRPr="001C642A">
        <w:rPr>
          <w:rFonts w:ascii="Arial" w:hAnsi="Arial" w:cs="Arial"/>
          <w:i/>
          <w:sz w:val="22"/>
          <w:lang w:val="fr-CH"/>
        </w:rPr>
        <w:t>apprenti·e·s</w:t>
      </w:r>
      <w:proofErr w:type="spellEnd"/>
      <w:r w:rsidRPr="001C642A">
        <w:rPr>
          <w:rFonts w:ascii="Arial" w:hAnsi="Arial" w:cs="Arial"/>
          <w:i/>
          <w:sz w:val="22"/>
          <w:lang w:val="fr-CH"/>
        </w:rPr>
        <w:t xml:space="preserve"> ou jeunes </w:t>
      </w:r>
      <w:proofErr w:type="spellStart"/>
      <w:r w:rsidRPr="001C642A">
        <w:rPr>
          <w:rFonts w:ascii="Arial" w:hAnsi="Arial" w:cs="Arial"/>
          <w:i/>
          <w:sz w:val="22"/>
          <w:lang w:val="fr-CH"/>
        </w:rPr>
        <w:t>diplômé·e·s</w:t>
      </w:r>
      <w:proofErr w:type="spellEnd"/>
      <w:r w:rsidRPr="001C642A">
        <w:rPr>
          <w:rFonts w:ascii="Arial" w:hAnsi="Arial" w:cs="Arial"/>
          <w:i/>
          <w:sz w:val="22"/>
          <w:lang w:val="fr-CH"/>
        </w:rPr>
        <w:t>, ont relevé un défi commun : imaginer et développer une idée d’entreprise innovante, avant de la présenter devant un jury issu du monde économique.</w:t>
      </w:r>
    </w:p>
    <w:p w14:paraId="5F14F445" w14:textId="77777777" w:rsidR="00561983" w:rsidRPr="001C642A" w:rsidRDefault="00561983" w:rsidP="00561983">
      <w:pPr>
        <w:spacing w:before="360" w:after="120"/>
        <w:rPr>
          <w:lang w:val="fr-CH"/>
        </w:rPr>
      </w:pPr>
      <w:r w:rsidRPr="001C642A">
        <w:rPr>
          <w:rFonts w:ascii="Arial" w:hAnsi="Arial" w:cs="Arial"/>
          <w:b/>
          <w:sz w:val="22"/>
          <w:lang w:val="fr-CH"/>
        </w:rPr>
        <w:t xml:space="preserve">LEAFY remporte le concours et file aux </w:t>
      </w:r>
      <w:proofErr w:type="spellStart"/>
      <w:r w:rsidRPr="001C642A">
        <w:rPr>
          <w:rFonts w:ascii="Arial" w:hAnsi="Arial" w:cs="Arial"/>
          <w:b/>
          <w:sz w:val="22"/>
          <w:lang w:val="fr-CH"/>
        </w:rPr>
        <w:t>SwissSkills</w:t>
      </w:r>
      <w:proofErr w:type="spellEnd"/>
      <w:r w:rsidRPr="001C642A">
        <w:rPr>
          <w:rFonts w:ascii="Arial" w:hAnsi="Arial" w:cs="Arial"/>
          <w:b/>
          <w:sz w:val="22"/>
          <w:lang w:val="fr-CH"/>
        </w:rPr>
        <w:t xml:space="preserve"> </w:t>
      </w:r>
      <w:proofErr w:type="spellStart"/>
      <w:r w:rsidRPr="001C642A">
        <w:rPr>
          <w:rFonts w:ascii="Arial" w:hAnsi="Arial" w:cs="Arial"/>
          <w:b/>
          <w:sz w:val="22"/>
          <w:lang w:val="fr-CH"/>
        </w:rPr>
        <w:t>Chamionships</w:t>
      </w:r>
      <w:proofErr w:type="spellEnd"/>
      <w:r w:rsidRPr="001C642A">
        <w:rPr>
          <w:rFonts w:ascii="Arial" w:hAnsi="Arial" w:cs="Arial"/>
          <w:b/>
          <w:sz w:val="22"/>
          <w:lang w:val="fr-CH"/>
        </w:rPr>
        <w:t xml:space="preserve"> 2026</w:t>
      </w:r>
    </w:p>
    <w:p w14:paraId="41EBE025" w14:textId="29654311" w:rsidR="00561983" w:rsidRPr="001C642A" w:rsidRDefault="00561983" w:rsidP="00561983">
      <w:pPr>
        <w:spacing w:before="120" w:after="120"/>
        <w:rPr>
          <w:lang w:val="fr-CH"/>
        </w:rPr>
      </w:pPr>
      <w:r w:rsidRPr="001C642A">
        <w:rPr>
          <w:rFonts w:ascii="Arial" w:hAnsi="Arial" w:cs="Arial"/>
          <w:sz w:val="22"/>
          <w:lang w:val="fr-CH"/>
        </w:rPr>
        <w:t xml:space="preserve">Le premier prix a été attribué à </w:t>
      </w:r>
      <w:r w:rsidRPr="001C642A">
        <w:rPr>
          <w:rFonts w:ascii="Arial" w:hAnsi="Arial" w:cs="Arial"/>
          <w:b/>
          <w:sz w:val="22"/>
          <w:lang w:val="fr-CH"/>
        </w:rPr>
        <w:t>Elliot Beninger (La Chaux-de-Fonds, NE)</w:t>
      </w:r>
      <w:r w:rsidRPr="001C642A">
        <w:rPr>
          <w:rFonts w:ascii="Arial" w:hAnsi="Arial" w:cs="Arial"/>
          <w:sz w:val="22"/>
          <w:lang w:val="fr-CH"/>
        </w:rPr>
        <w:t xml:space="preserve"> et </w:t>
      </w:r>
      <w:r w:rsidRPr="001C642A">
        <w:rPr>
          <w:rFonts w:ascii="Arial" w:hAnsi="Arial" w:cs="Arial"/>
          <w:b/>
          <w:sz w:val="22"/>
          <w:lang w:val="fr-CH"/>
        </w:rPr>
        <w:t>Lucas Vuille (Cernier, NE)</w:t>
      </w:r>
      <w:r w:rsidRPr="001C642A">
        <w:rPr>
          <w:rFonts w:ascii="Arial" w:hAnsi="Arial" w:cs="Arial"/>
          <w:sz w:val="22"/>
          <w:lang w:val="fr-CH"/>
        </w:rPr>
        <w:t>, tous deux en formation d</w:t>
      </w:r>
      <w:r w:rsidR="004D6A09">
        <w:rPr>
          <w:rFonts w:ascii="Arial" w:hAnsi="Arial" w:cs="Arial"/>
          <w:sz w:val="22"/>
          <w:lang w:val="fr-CH"/>
        </w:rPr>
        <w:t xml:space="preserve">e </w:t>
      </w:r>
      <w:proofErr w:type="spellStart"/>
      <w:r w:rsidR="004D6A09">
        <w:rPr>
          <w:rFonts w:ascii="Arial" w:hAnsi="Arial" w:cs="Arial"/>
          <w:sz w:val="22"/>
          <w:lang w:val="fr-CH"/>
        </w:rPr>
        <w:t>médiamaticien</w:t>
      </w:r>
      <w:proofErr w:type="spellEnd"/>
      <w:r w:rsidR="004D6A09">
        <w:rPr>
          <w:rFonts w:ascii="Arial" w:hAnsi="Arial" w:cs="Arial"/>
          <w:sz w:val="22"/>
          <w:lang w:val="fr-CH"/>
        </w:rPr>
        <w:t xml:space="preserve"> </w:t>
      </w:r>
      <w:r w:rsidRPr="001C642A">
        <w:rPr>
          <w:rFonts w:ascii="Arial" w:hAnsi="Arial" w:cs="Arial"/>
          <w:sz w:val="22"/>
          <w:lang w:val="fr-CH"/>
        </w:rPr>
        <w:t>CFC.</w:t>
      </w:r>
    </w:p>
    <w:p w14:paraId="1102C68F" w14:textId="77777777" w:rsidR="00561983" w:rsidRPr="001C642A" w:rsidRDefault="00561983" w:rsidP="00561983">
      <w:pPr>
        <w:spacing w:before="120" w:after="120"/>
        <w:rPr>
          <w:lang w:val="fr-CH"/>
        </w:rPr>
      </w:pPr>
      <w:r w:rsidRPr="001C642A">
        <w:rPr>
          <w:rFonts w:ascii="Arial" w:hAnsi="Arial" w:cs="Arial"/>
          <w:sz w:val="22"/>
          <w:lang w:val="fr-CH"/>
        </w:rPr>
        <w:t>Leur projet LEAFY propose une application qui sensibilise à l’impact environnemental des usages numériques, en particulier les requêtes adressées à l’intelligence artificielle. Leur objectif : rendre visibles des effets souvent invisibles et encourager des pratiques numériques plus responsables au quotidien.</w:t>
      </w:r>
    </w:p>
    <w:p w14:paraId="32880AA1" w14:textId="77777777" w:rsidR="00561983" w:rsidRPr="001C642A" w:rsidRDefault="00561983" w:rsidP="00561983">
      <w:pPr>
        <w:spacing w:before="120" w:after="120"/>
        <w:rPr>
          <w:lang w:val="fr-CH"/>
        </w:rPr>
      </w:pPr>
      <w:r w:rsidRPr="001C642A">
        <w:rPr>
          <w:rFonts w:ascii="Arial" w:hAnsi="Arial" w:cs="Arial"/>
          <w:sz w:val="22"/>
          <w:lang w:val="fr-CH"/>
        </w:rPr>
        <w:t xml:space="preserve">Grâce à cette victoire, l’équipe se qualifie pour les </w:t>
      </w:r>
      <w:proofErr w:type="spellStart"/>
      <w:r w:rsidRPr="001C642A">
        <w:rPr>
          <w:rFonts w:ascii="Arial" w:hAnsi="Arial" w:cs="Arial"/>
          <w:sz w:val="22"/>
          <w:lang w:val="fr-CH"/>
        </w:rPr>
        <w:t>SwissSkills</w:t>
      </w:r>
      <w:proofErr w:type="spellEnd"/>
      <w:r w:rsidRPr="001C642A">
        <w:rPr>
          <w:rFonts w:ascii="Arial" w:hAnsi="Arial" w:cs="Arial"/>
          <w:sz w:val="22"/>
          <w:lang w:val="fr-CH"/>
        </w:rPr>
        <w:t xml:space="preserve"> </w:t>
      </w:r>
      <w:proofErr w:type="spellStart"/>
      <w:r w:rsidRPr="001C642A">
        <w:rPr>
          <w:rFonts w:ascii="Arial" w:hAnsi="Arial" w:cs="Arial"/>
          <w:sz w:val="22"/>
          <w:lang w:val="fr-CH"/>
        </w:rPr>
        <w:t>Championships</w:t>
      </w:r>
      <w:proofErr w:type="spellEnd"/>
      <w:r w:rsidRPr="001C642A">
        <w:rPr>
          <w:rFonts w:ascii="Arial" w:hAnsi="Arial" w:cs="Arial"/>
          <w:sz w:val="22"/>
          <w:lang w:val="fr-CH"/>
        </w:rPr>
        <w:t xml:space="preserve"> 2026.</w:t>
      </w:r>
    </w:p>
    <w:p w14:paraId="280CA28C" w14:textId="77777777" w:rsidR="00561983" w:rsidRPr="00E47131" w:rsidRDefault="00561983" w:rsidP="00561983">
      <w:pPr>
        <w:spacing w:before="360" w:after="120"/>
        <w:rPr>
          <w:lang w:val="fr-CH"/>
        </w:rPr>
      </w:pPr>
      <w:r w:rsidRPr="00E47131">
        <w:rPr>
          <w:rFonts w:ascii="Arial" w:hAnsi="Arial" w:cs="Arial"/>
          <w:b/>
          <w:sz w:val="22"/>
          <w:lang w:val="fr-CH"/>
        </w:rPr>
        <w:t>Des idées innovantes au service de l’environnement</w:t>
      </w:r>
    </w:p>
    <w:p w14:paraId="07C4A975" w14:textId="657DC7E7" w:rsidR="00561983" w:rsidRPr="00E47131" w:rsidRDefault="00561983" w:rsidP="00561983">
      <w:pPr>
        <w:spacing w:before="120" w:after="120"/>
        <w:rPr>
          <w:lang w:val="fr-CH"/>
        </w:rPr>
      </w:pPr>
      <w:r w:rsidRPr="00E47131">
        <w:rPr>
          <w:rFonts w:ascii="Arial" w:hAnsi="Arial" w:cs="Arial"/>
          <w:sz w:val="22"/>
          <w:lang w:val="fr-CH"/>
        </w:rPr>
        <w:t xml:space="preserve">La deuxième place revient à </w:t>
      </w:r>
      <w:r w:rsidRPr="00E47131">
        <w:rPr>
          <w:rFonts w:ascii="Arial" w:hAnsi="Arial" w:cs="Arial"/>
          <w:b/>
          <w:sz w:val="22"/>
          <w:lang w:val="fr-CH"/>
        </w:rPr>
        <w:t>Sara Benalem (Lausanne, VD)</w:t>
      </w:r>
      <w:r w:rsidRPr="00E47131">
        <w:rPr>
          <w:rFonts w:ascii="Arial" w:hAnsi="Arial" w:cs="Arial"/>
          <w:sz w:val="22"/>
          <w:lang w:val="fr-CH"/>
        </w:rPr>
        <w:t xml:space="preserve"> et </w:t>
      </w:r>
      <w:r w:rsidRPr="00E47131">
        <w:rPr>
          <w:rFonts w:ascii="Arial" w:hAnsi="Arial" w:cs="Arial"/>
          <w:b/>
          <w:sz w:val="22"/>
          <w:lang w:val="fr-CH"/>
        </w:rPr>
        <w:t>Maëline Berns</w:t>
      </w:r>
      <w:r w:rsidR="007D769C">
        <w:rPr>
          <w:rFonts w:ascii="Arial" w:hAnsi="Arial" w:cs="Arial"/>
          <w:b/>
          <w:sz w:val="22"/>
          <w:lang w:val="fr-CH"/>
        </w:rPr>
        <w:t>h</w:t>
      </w:r>
      <w:r w:rsidRPr="00E47131">
        <w:rPr>
          <w:rFonts w:ascii="Arial" w:hAnsi="Arial" w:cs="Arial"/>
          <w:b/>
          <w:sz w:val="22"/>
          <w:lang w:val="fr-CH"/>
        </w:rPr>
        <w:t>aus (Sainte-Croix, VD)</w:t>
      </w:r>
      <w:r w:rsidRPr="00E47131">
        <w:rPr>
          <w:rFonts w:ascii="Arial" w:hAnsi="Arial" w:cs="Arial"/>
          <w:sz w:val="22"/>
          <w:lang w:val="fr-CH"/>
        </w:rPr>
        <w:t xml:space="preserve">, en formation de </w:t>
      </w:r>
      <w:proofErr w:type="spellStart"/>
      <w:r w:rsidRPr="00E47131">
        <w:rPr>
          <w:rFonts w:ascii="Arial" w:hAnsi="Arial" w:cs="Arial"/>
          <w:sz w:val="22"/>
          <w:lang w:val="fr-CH"/>
        </w:rPr>
        <w:t>médiamaticiennes</w:t>
      </w:r>
      <w:proofErr w:type="spellEnd"/>
      <w:r w:rsidRPr="00E47131">
        <w:rPr>
          <w:rFonts w:ascii="Arial" w:hAnsi="Arial" w:cs="Arial"/>
          <w:sz w:val="22"/>
          <w:lang w:val="fr-CH"/>
        </w:rPr>
        <w:t xml:space="preserve"> CFC. Elles ont imaginé un emballage durable intégrant des graines de plantes, transformant ainsi un simple packaging en geste concret pour le verdissement des espaces privés.</w:t>
      </w:r>
    </w:p>
    <w:p w14:paraId="1EA5A3C1" w14:textId="77777777" w:rsidR="00561983" w:rsidRPr="00E47131" w:rsidRDefault="00561983" w:rsidP="00561983">
      <w:pPr>
        <w:spacing w:before="120" w:after="120"/>
        <w:rPr>
          <w:lang w:val="fr-CH"/>
        </w:rPr>
      </w:pPr>
      <w:r w:rsidRPr="00E47131">
        <w:rPr>
          <w:rFonts w:ascii="Arial" w:hAnsi="Arial" w:cs="Arial"/>
          <w:sz w:val="22"/>
          <w:lang w:val="fr-CH"/>
        </w:rPr>
        <w:t xml:space="preserve">Sur la troisième marche du podium, </w:t>
      </w:r>
      <w:r w:rsidRPr="00E47131">
        <w:rPr>
          <w:rFonts w:ascii="Arial" w:hAnsi="Arial" w:cs="Arial"/>
          <w:b/>
          <w:sz w:val="22"/>
          <w:lang w:val="fr-CH"/>
        </w:rPr>
        <w:t>Fatima Hafsa Mohamed Fayaz (Cressier, NE)</w:t>
      </w:r>
      <w:r w:rsidRPr="00E47131">
        <w:rPr>
          <w:rFonts w:ascii="Arial" w:hAnsi="Arial" w:cs="Arial"/>
          <w:sz w:val="22"/>
          <w:lang w:val="fr-CH"/>
        </w:rPr>
        <w:t xml:space="preserve"> et </w:t>
      </w:r>
      <w:r w:rsidRPr="00E47131">
        <w:rPr>
          <w:rFonts w:ascii="Arial" w:hAnsi="Arial" w:cs="Arial"/>
          <w:b/>
          <w:sz w:val="22"/>
          <w:lang w:val="fr-CH"/>
        </w:rPr>
        <w:t>Luana Vouilloz (Hauterive, NE)</w:t>
      </w:r>
      <w:r w:rsidRPr="00E47131">
        <w:rPr>
          <w:rFonts w:ascii="Arial" w:hAnsi="Arial" w:cs="Arial"/>
          <w:sz w:val="22"/>
          <w:lang w:val="fr-CH"/>
        </w:rPr>
        <w:t>, en formation d’employées de commerce CFC, ont présenté une alternative biodégradable au papier à bulles, visant à remplacer les emballages plastiques par des matériaux respectueux de l’environnement.</w:t>
      </w:r>
    </w:p>
    <w:p w14:paraId="5387EA12" w14:textId="77777777" w:rsidR="00561983" w:rsidRPr="00E47131" w:rsidRDefault="00561983" w:rsidP="00561983">
      <w:pPr>
        <w:spacing w:before="360" w:after="120"/>
        <w:rPr>
          <w:lang w:val="fr-CH"/>
        </w:rPr>
      </w:pPr>
      <w:r w:rsidRPr="00E47131">
        <w:rPr>
          <w:rFonts w:ascii="Arial" w:hAnsi="Arial" w:cs="Arial"/>
          <w:b/>
          <w:sz w:val="22"/>
          <w:lang w:val="fr-CH"/>
        </w:rPr>
        <w:t>Des compétences clés pour le monde de demain</w:t>
      </w:r>
    </w:p>
    <w:p w14:paraId="202B8EE8" w14:textId="77777777" w:rsidR="00561983" w:rsidRPr="00E47131" w:rsidRDefault="00561983" w:rsidP="00561983">
      <w:pPr>
        <w:spacing w:before="120" w:after="120"/>
        <w:rPr>
          <w:lang w:val="fr-CH"/>
        </w:rPr>
      </w:pPr>
      <w:r w:rsidRPr="00E47131">
        <w:rPr>
          <w:rFonts w:ascii="Arial" w:hAnsi="Arial" w:cs="Arial"/>
          <w:sz w:val="22"/>
          <w:lang w:val="fr-CH"/>
        </w:rPr>
        <w:t>Au-delà des projets présentés, le concours met en lumière des compétences essentielles telles que la résolution de problèmes, la créativité, le travail en équipe et l’aisance à l’oral. L’intelligence artificielle peut être utilisée comme outil, mais c’est bien la capacité des participantes et participants à développer leur propre réflexion qui fait la différence. Les idées présentées s’ancrent souvent dans le quotidien des jeunes et témoignent d’une forte sensibilité aux enjeux actuels, notamment en matière de durabilité.</w:t>
      </w:r>
    </w:p>
    <w:p w14:paraId="42161001" w14:textId="77777777" w:rsidR="00561983" w:rsidRPr="00E47131" w:rsidRDefault="00561983" w:rsidP="00561983">
      <w:pPr>
        <w:spacing w:before="120" w:after="120"/>
        <w:rPr>
          <w:lang w:val="fr-CH"/>
        </w:rPr>
      </w:pPr>
    </w:p>
    <w:p w14:paraId="6370D944" w14:textId="77777777" w:rsidR="00561983" w:rsidRPr="00E47131" w:rsidRDefault="00561983" w:rsidP="00561983">
      <w:pPr>
        <w:spacing w:before="120" w:after="120"/>
        <w:rPr>
          <w:lang w:val="fr-CH"/>
        </w:rPr>
      </w:pPr>
      <w:r w:rsidRPr="00E47131">
        <w:rPr>
          <w:rFonts w:ascii="Arial" w:hAnsi="Arial" w:cs="Arial"/>
          <w:b/>
          <w:sz w:val="22"/>
          <w:lang w:val="fr-CH"/>
        </w:rPr>
        <w:lastRenderedPageBreak/>
        <w:t>Une porte ouverte vers de nouvelles opportunités</w:t>
      </w:r>
    </w:p>
    <w:p w14:paraId="7B4BFCE9" w14:textId="77777777" w:rsidR="00561983" w:rsidRPr="00E47131" w:rsidRDefault="00561983" w:rsidP="00561983">
      <w:pPr>
        <w:spacing w:before="120" w:after="120"/>
        <w:rPr>
          <w:lang w:val="fr-CH"/>
        </w:rPr>
      </w:pPr>
      <w:r w:rsidRPr="00E47131">
        <w:rPr>
          <w:rFonts w:ascii="Arial" w:hAnsi="Arial" w:cs="Arial"/>
          <w:sz w:val="22"/>
          <w:lang w:val="fr-CH"/>
        </w:rPr>
        <w:t>Les championnats régionaux constituent une étape clé vers les SwissSkills et ouvrent la voie à des programmes de promotion des talents ainsi qu’à des compétitions nationales et internationales. Ils permettent aux jeunes de confronter leurs idées, d’élargir leurs horizons et de développer des compétences précieuses pour leur avenir professionnel.</w:t>
      </w:r>
    </w:p>
    <w:p w14:paraId="2D327679" w14:textId="77777777" w:rsidR="00561983" w:rsidRPr="00E47131" w:rsidRDefault="00561983" w:rsidP="00561983">
      <w:pPr>
        <w:spacing w:after="120"/>
        <w:jc w:val="both"/>
        <w:rPr>
          <w:lang w:val="fr-CH"/>
        </w:rPr>
      </w:pPr>
    </w:p>
    <w:p w14:paraId="03F7D54E" w14:textId="77777777" w:rsidR="00561983" w:rsidRPr="00E47131" w:rsidRDefault="00561983" w:rsidP="00561983">
      <w:pPr>
        <w:spacing w:after="120"/>
        <w:jc w:val="both"/>
        <w:rPr>
          <w:lang w:val="fr-CH"/>
        </w:rPr>
      </w:pPr>
      <w:r w:rsidRPr="00E47131">
        <w:rPr>
          <w:rFonts w:ascii="Arial" w:hAnsi="Arial" w:cs="Arial"/>
          <w:b/>
          <w:sz w:val="22"/>
          <w:lang w:val="fr-CH"/>
        </w:rPr>
        <w:t xml:space="preserve">Un événement soutenu par les autorités et les acteurs économiques </w:t>
      </w:r>
    </w:p>
    <w:p w14:paraId="55BEC08A" w14:textId="77777777" w:rsidR="00561983" w:rsidRPr="00E47131" w:rsidRDefault="00561983" w:rsidP="00561983">
      <w:pPr>
        <w:spacing w:after="120"/>
        <w:jc w:val="both"/>
        <w:rPr>
          <w:lang w:val="fr-CH"/>
        </w:rPr>
      </w:pPr>
      <w:r w:rsidRPr="00E47131">
        <w:rPr>
          <w:rFonts w:ascii="Arial" w:hAnsi="Arial" w:cs="Arial"/>
          <w:sz w:val="22"/>
          <w:lang w:val="fr-CH"/>
        </w:rPr>
        <w:t xml:space="preserve">La cérémonie s’est déroulée en présence de Crystel Graf, présidente du Conseil d’État du canton de Neuchâtel, qui a salué l’engagement des </w:t>
      </w:r>
      <w:proofErr w:type="spellStart"/>
      <w:r w:rsidRPr="00E47131">
        <w:rPr>
          <w:rFonts w:ascii="Arial" w:hAnsi="Arial" w:cs="Arial"/>
          <w:sz w:val="22"/>
          <w:lang w:val="fr-CH"/>
        </w:rPr>
        <w:t>participant·e·s</w:t>
      </w:r>
      <w:proofErr w:type="spellEnd"/>
      <w:r w:rsidRPr="00E47131">
        <w:rPr>
          <w:rFonts w:ascii="Arial" w:hAnsi="Arial" w:cs="Arial"/>
          <w:sz w:val="22"/>
          <w:lang w:val="fr-CH"/>
        </w:rPr>
        <w:t xml:space="preserve">. Elle a notamment rappelé que l’entrepreneuriat repose sur la capacité à « regarder autrement », à persévérer et à partager une vision. </w:t>
      </w:r>
    </w:p>
    <w:p w14:paraId="11ED589C" w14:textId="77777777" w:rsidR="00561983" w:rsidRPr="00E47131" w:rsidRDefault="00561983" w:rsidP="00561983">
      <w:pPr>
        <w:spacing w:after="120"/>
        <w:jc w:val="both"/>
        <w:rPr>
          <w:lang w:val="fr-CH"/>
        </w:rPr>
      </w:pPr>
      <w:r w:rsidRPr="00E47131">
        <w:rPr>
          <w:rFonts w:ascii="Arial" w:hAnsi="Arial" w:cs="Arial"/>
          <w:sz w:val="22"/>
          <w:lang w:val="fr-CH"/>
        </w:rPr>
        <w:t>Le concours a également bénéficié du soutien de la Chambre neuchâteloise du commerce et de l’industrie. Son directeur, Florian Nemeti, présent durant la matinée, s’est dit impressionné par l’esprit entrepreneurial et la qualité des projets développés par les jeunes talents.</w:t>
      </w:r>
    </w:p>
    <w:p w14:paraId="596D106B" w14:textId="77777777" w:rsidR="00561983" w:rsidRPr="00E47131" w:rsidRDefault="00561983" w:rsidP="00561983">
      <w:pPr>
        <w:spacing w:after="120"/>
        <w:jc w:val="both"/>
        <w:rPr>
          <w:lang w:val="fr-CH"/>
        </w:rPr>
      </w:pPr>
    </w:p>
    <w:p w14:paraId="481BB81B" w14:textId="77777777" w:rsidR="00561983" w:rsidRPr="00E47131" w:rsidRDefault="00561983" w:rsidP="00561983">
      <w:pPr>
        <w:spacing w:after="120"/>
        <w:jc w:val="both"/>
        <w:rPr>
          <w:lang w:val="fr-CH"/>
        </w:rPr>
      </w:pPr>
      <w:r w:rsidRPr="00E47131">
        <w:rPr>
          <w:rFonts w:ascii="Arial" w:hAnsi="Arial" w:cs="Arial"/>
          <w:b/>
          <w:sz w:val="22"/>
          <w:lang w:val="fr-CH"/>
        </w:rPr>
        <w:t>Le CPNE au cœur de la plus grande édition régionale de Suisse</w:t>
      </w:r>
    </w:p>
    <w:p w14:paraId="6A72B87A" w14:textId="77777777" w:rsidR="00561983" w:rsidRPr="001C642A" w:rsidRDefault="00561983" w:rsidP="00561983">
      <w:pPr>
        <w:spacing w:after="120"/>
        <w:jc w:val="both"/>
        <w:rPr>
          <w:lang w:val="fr-CH"/>
        </w:rPr>
      </w:pPr>
      <w:r w:rsidRPr="001C642A">
        <w:rPr>
          <w:rFonts w:ascii="Arial" w:hAnsi="Arial" w:cs="Arial"/>
          <w:sz w:val="22"/>
          <w:lang w:val="fr-CH"/>
        </w:rPr>
        <w:t>L’organisation de cette première édition dans la région Neuchâtel–Jura–Berne doit beaucoup à l’engagement du CPNE, acteur de référence de la formation professionnelle dans le canton. Avec ses nombreux pôles de formation et sa proximité avec le monde économique, le CPNE joue un rôle clé dans le développement des compétences des jeunes et dans l’adaptation des formations aux réalités du marché du travail.</w:t>
      </w:r>
    </w:p>
    <w:p w14:paraId="4E1C03E6" w14:textId="77777777" w:rsidR="00561983" w:rsidRPr="00E47131" w:rsidRDefault="00561983" w:rsidP="00561983">
      <w:pPr>
        <w:spacing w:after="120"/>
        <w:jc w:val="both"/>
        <w:rPr>
          <w:lang w:val="fr-CH"/>
        </w:rPr>
      </w:pPr>
      <w:r w:rsidRPr="00E47131">
        <w:rPr>
          <w:rFonts w:ascii="Arial" w:hAnsi="Arial" w:cs="Arial"/>
          <w:sz w:val="22"/>
          <w:lang w:val="fr-CH"/>
        </w:rPr>
        <w:t>Cette édition a rencontré un succès particulièrement marqué, avec 24 équipes inscrites, ce qui en fait la plus grande compétition régionale de Suisse dans cette discipline. Un signal fort de l’intérêt croissant pour l’entrepreneuriat auprès des jeunes en formation.</w:t>
      </w:r>
    </w:p>
    <w:p w14:paraId="23CE77C2" w14:textId="77777777" w:rsidR="00561983" w:rsidRPr="00E47131" w:rsidRDefault="00561983" w:rsidP="00561983">
      <w:pPr>
        <w:spacing w:after="120"/>
        <w:jc w:val="both"/>
        <w:rPr>
          <w:lang w:val="fr-CH"/>
        </w:rPr>
      </w:pPr>
      <w:r w:rsidRPr="00E47131">
        <w:rPr>
          <w:rFonts w:ascii="Arial" w:hAnsi="Arial" w:cs="Arial"/>
          <w:sz w:val="22"/>
          <w:lang w:val="fr-CH"/>
        </w:rPr>
        <w:t>Au CPNE, cette dynamique a été portée notamment par Urs Chalupny, directeur adjoint et Yves Pelletier, directeur du pôle artisanat et services, dont l’engagement en faveur de l’innovation pédagogique et du développement de l’esprit entrepreneurial contribue activement au rayonnement de la formation professionnelle neuchâteloise.</w:t>
      </w:r>
    </w:p>
    <w:p w14:paraId="42D501DA" w14:textId="77777777" w:rsidR="00561983" w:rsidRPr="00E47131" w:rsidRDefault="00561983" w:rsidP="00561983">
      <w:pPr>
        <w:spacing w:after="120"/>
        <w:jc w:val="both"/>
        <w:rPr>
          <w:lang w:val="fr-CH"/>
        </w:rPr>
      </w:pPr>
    </w:p>
    <w:p w14:paraId="00B4E0C4" w14:textId="77777777" w:rsidR="00561983" w:rsidRPr="00E47131" w:rsidRDefault="00561983" w:rsidP="00561983">
      <w:pPr>
        <w:spacing w:after="120"/>
        <w:jc w:val="both"/>
        <w:rPr>
          <w:lang w:val="fr-CH"/>
        </w:rPr>
      </w:pPr>
      <w:r w:rsidRPr="00E47131">
        <w:rPr>
          <w:rFonts w:ascii="Arial" w:hAnsi="Arial" w:cs="Arial"/>
          <w:b/>
          <w:sz w:val="22"/>
          <w:lang w:val="fr-CH"/>
        </w:rPr>
        <w:t xml:space="preserve">À propos de l’IG </w:t>
      </w:r>
      <w:proofErr w:type="spellStart"/>
      <w:r w:rsidRPr="00E47131">
        <w:rPr>
          <w:rFonts w:ascii="Arial" w:hAnsi="Arial" w:cs="Arial"/>
          <w:b/>
          <w:sz w:val="22"/>
          <w:lang w:val="fr-CH"/>
        </w:rPr>
        <w:t>EntrepreneurSkills</w:t>
      </w:r>
      <w:proofErr w:type="spellEnd"/>
    </w:p>
    <w:p w14:paraId="361F6724" w14:textId="77777777" w:rsidR="00561983" w:rsidRPr="00E47131" w:rsidRDefault="00561983" w:rsidP="00561983">
      <w:pPr>
        <w:spacing w:after="120"/>
        <w:jc w:val="both"/>
        <w:rPr>
          <w:lang w:val="fr-CH"/>
        </w:rPr>
      </w:pPr>
      <w:r w:rsidRPr="00E47131">
        <w:rPr>
          <w:rFonts w:ascii="Arial" w:hAnsi="Arial" w:cs="Arial"/>
          <w:sz w:val="22"/>
          <w:lang w:val="fr-CH"/>
        </w:rPr>
        <w:t xml:space="preserve">À l’origine de la compétition, l’IG </w:t>
      </w:r>
      <w:proofErr w:type="spellStart"/>
      <w:r w:rsidRPr="00E47131">
        <w:rPr>
          <w:rFonts w:ascii="Arial" w:hAnsi="Arial" w:cs="Arial"/>
          <w:sz w:val="22"/>
          <w:lang w:val="fr-CH"/>
        </w:rPr>
        <w:t>EntrepreneurSkills</w:t>
      </w:r>
      <w:proofErr w:type="spellEnd"/>
      <w:r w:rsidRPr="00E47131">
        <w:rPr>
          <w:rFonts w:ascii="Arial" w:hAnsi="Arial" w:cs="Arial"/>
          <w:sz w:val="22"/>
          <w:lang w:val="fr-CH"/>
        </w:rPr>
        <w:t xml:space="preserve"> réunit plusieurs acteurs engagés dans la promotion de l’esprit entrepreneurial en Suisse. Fondée en 2021 à l’initiative notamment du Centre suisse pour penser et agir (</w:t>
      </w:r>
      <w:proofErr w:type="spellStart"/>
      <w:r w:rsidRPr="00E47131">
        <w:rPr>
          <w:rFonts w:ascii="Arial" w:hAnsi="Arial" w:cs="Arial"/>
          <w:sz w:val="22"/>
          <w:lang w:val="fr-CH"/>
        </w:rPr>
        <w:t>szUDH</w:t>
      </w:r>
      <w:proofErr w:type="spellEnd"/>
      <w:r w:rsidRPr="00E47131">
        <w:rPr>
          <w:rFonts w:ascii="Arial" w:hAnsi="Arial" w:cs="Arial"/>
          <w:sz w:val="22"/>
          <w:lang w:val="fr-CH"/>
        </w:rPr>
        <w:t>), de FH Suisse, du GZS (services de création d’entreprise du canton de Soleure) et de la Conférence suisse des directions d’écoles professionnelles (SDK), elle s’appuie également sur un réseau d’</w:t>
      </w:r>
      <w:proofErr w:type="spellStart"/>
      <w:r w:rsidRPr="00E47131">
        <w:rPr>
          <w:rFonts w:ascii="Arial" w:hAnsi="Arial" w:cs="Arial"/>
          <w:sz w:val="22"/>
          <w:lang w:val="fr-CH"/>
        </w:rPr>
        <w:t>expert·e·s</w:t>
      </w:r>
      <w:proofErr w:type="spellEnd"/>
      <w:r w:rsidRPr="00E47131">
        <w:rPr>
          <w:rFonts w:ascii="Arial" w:hAnsi="Arial" w:cs="Arial"/>
          <w:sz w:val="22"/>
          <w:lang w:val="fr-CH"/>
        </w:rPr>
        <w:t xml:space="preserve"> et d’</w:t>
      </w:r>
      <w:proofErr w:type="spellStart"/>
      <w:r w:rsidRPr="00E47131">
        <w:rPr>
          <w:rFonts w:ascii="Arial" w:hAnsi="Arial" w:cs="Arial"/>
          <w:sz w:val="22"/>
          <w:lang w:val="fr-CH"/>
        </w:rPr>
        <w:t>entrepreneur·e·s</w:t>
      </w:r>
      <w:proofErr w:type="spellEnd"/>
      <w:r w:rsidRPr="00E47131">
        <w:rPr>
          <w:rFonts w:ascii="Arial" w:hAnsi="Arial" w:cs="Arial"/>
          <w:sz w:val="22"/>
          <w:lang w:val="fr-CH"/>
        </w:rPr>
        <w:t xml:space="preserve"> issus de l’écosystème des start-up et de l’innovation.</w:t>
      </w:r>
    </w:p>
    <w:p w14:paraId="6DC4A2CC" w14:textId="77777777" w:rsidR="00561983" w:rsidRPr="00E47131" w:rsidRDefault="00561983" w:rsidP="00561983">
      <w:pPr>
        <w:spacing w:after="120"/>
        <w:jc w:val="both"/>
        <w:rPr>
          <w:lang w:val="fr-CH"/>
        </w:rPr>
      </w:pPr>
      <w:r w:rsidRPr="00E47131">
        <w:rPr>
          <w:rFonts w:ascii="Arial" w:hAnsi="Arial" w:cs="Arial"/>
          <w:sz w:val="22"/>
          <w:lang w:val="fr-CH"/>
        </w:rPr>
        <w:t xml:space="preserve">Aujourd’hui, le projet est piloté par la Chambre de commerce soleuroise, avec le soutien de partenaires principaux tels que l’Initiative Suisse et la fondation Gebert Rüf. D’autres organisations, dont la fondation SVC pour l’entrepreneuriat et des chambres de commerce de toute la Suisse, contribuent à son développement à l’échelle nationale. L’IG </w:t>
      </w:r>
      <w:proofErr w:type="spellStart"/>
      <w:r w:rsidRPr="00E47131">
        <w:rPr>
          <w:rFonts w:ascii="Arial" w:hAnsi="Arial" w:cs="Arial"/>
          <w:sz w:val="22"/>
          <w:lang w:val="fr-CH"/>
        </w:rPr>
        <w:t>EntrepreneurSkills</w:t>
      </w:r>
      <w:proofErr w:type="spellEnd"/>
      <w:r w:rsidRPr="00E47131">
        <w:rPr>
          <w:rFonts w:ascii="Arial" w:hAnsi="Arial" w:cs="Arial"/>
          <w:sz w:val="22"/>
          <w:lang w:val="fr-CH"/>
        </w:rPr>
        <w:t xml:space="preserve"> est présidée par le conseiller national et entrepreneur Andri Silberschmidt.</w:t>
      </w:r>
    </w:p>
    <w:p w14:paraId="2BA665CB" w14:textId="77777777" w:rsidR="00561983" w:rsidRPr="00E47131" w:rsidRDefault="00561983" w:rsidP="00561983">
      <w:pPr>
        <w:spacing w:after="120"/>
        <w:jc w:val="both"/>
        <w:rPr>
          <w:lang w:val="fr-CH"/>
        </w:rPr>
      </w:pPr>
      <w:r w:rsidRPr="00E47131">
        <w:rPr>
          <w:rFonts w:ascii="Arial" w:hAnsi="Arial" w:cs="Arial"/>
          <w:sz w:val="22"/>
          <w:lang w:val="fr-CH"/>
        </w:rPr>
        <w:lastRenderedPageBreak/>
        <w:t>Introduits pour la première fois aux SwissSkills 2022, les championnats suisses d’</w:t>
      </w:r>
      <w:proofErr w:type="spellStart"/>
      <w:r w:rsidRPr="00E47131">
        <w:rPr>
          <w:rFonts w:ascii="Arial" w:hAnsi="Arial" w:cs="Arial"/>
          <w:sz w:val="22"/>
          <w:lang w:val="fr-CH"/>
        </w:rPr>
        <w:t>Entrepreneurship</w:t>
      </w:r>
      <w:proofErr w:type="spellEnd"/>
      <w:r w:rsidRPr="00E47131">
        <w:rPr>
          <w:rFonts w:ascii="Arial" w:hAnsi="Arial" w:cs="Arial"/>
          <w:sz w:val="22"/>
          <w:lang w:val="fr-CH"/>
        </w:rPr>
        <w:t xml:space="preserve"> ont lieu chaque année depuis 2024. Ils se déroulent soit dans le cadre des SwissSkills centraux, soit sous forme de </w:t>
      </w:r>
      <w:proofErr w:type="spellStart"/>
      <w:r w:rsidRPr="00E47131">
        <w:rPr>
          <w:rFonts w:ascii="Arial" w:hAnsi="Arial" w:cs="Arial"/>
          <w:sz w:val="22"/>
          <w:lang w:val="fr-CH"/>
        </w:rPr>
        <w:t>SwissSkills</w:t>
      </w:r>
      <w:proofErr w:type="spellEnd"/>
      <w:r w:rsidRPr="00E47131">
        <w:rPr>
          <w:rFonts w:ascii="Arial" w:hAnsi="Arial" w:cs="Arial"/>
          <w:sz w:val="22"/>
          <w:lang w:val="fr-CH"/>
        </w:rPr>
        <w:t xml:space="preserve"> </w:t>
      </w:r>
      <w:proofErr w:type="spellStart"/>
      <w:r w:rsidRPr="00E47131">
        <w:rPr>
          <w:rFonts w:ascii="Arial" w:hAnsi="Arial" w:cs="Arial"/>
          <w:sz w:val="22"/>
          <w:lang w:val="fr-CH"/>
        </w:rPr>
        <w:t>Championships</w:t>
      </w:r>
      <w:proofErr w:type="spellEnd"/>
      <w:r w:rsidRPr="00E47131">
        <w:rPr>
          <w:rFonts w:ascii="Arial" w:hAnsi="Arial" w:cs="Arial"/>
          <w:sz w:val="22"/>
          <w:lang w:val="fr-CH"/>
        </w:rPr>
        <w:t xml:space="preserve"> lors de foires professionnelles régionales, comme en 2026 à l’OBA de Saint-Gall.</w:t>
      </w:r>
    </w:p>
    <w:p w14:paraId="299BF5FD" w14:textId="77777777" w:rsidR="00561983" w:rsidRPr="00E47131" w:rsidRDefault="00561983" w:rsidP="00561983">
      <w:pPr>
        <w:spacing w:after="120"/>
        <w:jc w:val="both"/>
        <w:rPr>
          <w:lang w:val="fr-CH"/>
        </w:rPr>
      </w:pPr>
      <w:r w:rsidRPr="00E47131">
        <w:rPr>
          <w:rFonts w:ascii="Arial" w:hAnsi="Arial" w:cs="Arial"/>
          <w:sz w:val="22"/>
          <w:lang w:val="fr-CH"/>
        </w:rPr>
        <w:t>Toutes les informations sur cette discipline et sur les modalités d’inscription sont disponibles sur : www.entrepreneurskills.ch</w:t>
      </w:r>
    </w:p>
    <w:p w14:paraId="5F38AB32" w14:textId="77777777" w:rsidR="00561983" w:rsidRPr="00E47131" w:rsidRDefault="00561983" w:rsidP="00561983">
      <w:pPr>
        <w:spacing w:after="120"/>
        <w:jc w:val="both"/>
        <w:rPr>
          <w:lang w:val="fr-CH"/>
        </w:rPr>
      </w:pPr>
    </w:p>
    <w:p w14:paraId="1C0C9786" w14:textId="77777777" w:rsidR="00561983" w:rsidRPr="00E47131" w:rsidRDefault="00561983" w:rsidP="00561983">
      <w:pPr>
        <w:rPr>
          <w:lang w:val="fr-CH"/>
        </w:rPr>
      </w:pPr>
    </w:p>
    <w:p w14:paraId="2A1DBAE9" w14:textId="77777777" w:rsidR="00561983" w:rsidRPr="00E47131" w:rsidRDefault="00561983" w:rsidP="00561983">
      <w:pPr>
        <w:rPr>
          <w:lang w:val="fr-CH"/>
        </w:rPr>
      </w:pPr>
      <w:r w:rsidRPr="00E47131">
        <w:rPr>
          <w:rFonts w:ascii="Arial" w:hAnsi="Arial" w:cs="Arial"/>
          <w:b/>
          <w:sz w:val="22"/>
          <w:lang w:val="fr-CH"/>
        </w:rPr>
        <w:t>Images :</w:t>
      </w:r>
    </w:p>
    <w:p w14:paraId="51983E35" w14:textId="77777777" w:rsidR="00561983" w:rsidRPr="00E47131" w:rsidRDefault="00561983" w:rsidP="00561983">
      <w:pPr>
        <w:rPr>
          <w:lang w:val="fr-CH"/>
        </w:rPr>
      </w:pPr>
    </w:p>
    <w:p w14:paraId="58974E9E" w14:textId="77777777" w:rsidR="00561983" w:rsidRPr="00E47131" w:rsidRDefault="00561983" w:rsidP="00561983">
      <w:pPr>
        <w:rPr>
          <w:lang w:val="fr-CH"/>
        </w:rPr>
      </w:pPr>
      <w:r w:rsidRPr="00E47131">
        <w:rPr>
          <w:rFonts w:ascii="Arial" w:hAnsi="Arial" w:cs="Arial"/>
          <w:sz w:val="22"/>
          <w:lang w:val="fr-CH"/>
        </w:rPr>
        <w:t>Image 1 : Équipe gagnante du championnat régional Neuchâtel–Jura–Berne : Elliot Beninger et Lucas Vuille</w:t>
      </w:r>
    </w:p>
    <w:p w14:paraId="3FAFFBA9" w14:textId="77777777" w:rsidR="00561983" w:rsidRPr="00E47131" w:rsidRDefault="00561983" w:rsidP="00561983">
      <w:pPr>
        <w:rPr>
          <w:lang w:val="fr-CH"/>
        </w:rPr>
      </w:pPr>
    </w:p>
    <w:p w14:paraId="5D564A53" w14:textId="77777777" w:rsidR="00561983" w:rsidRPr="00E47131" w:rsidRDefault="00561983" w:rsidP="00561983">
      <w:pPr>
        <w:rPr>
          <w:lang w:val="fr-CH"/>
        </w:rPr>
      </w:pPr>
      <w:r w:rsidRPr="00E47131">
        <w:rPr>
          <w:rFonts w:ascii="Arial" w:hAnsi="Arial" w:cs="Arial"/>
          <w:sz w:val="22"/>
          <w:lang w:val="fr-CH"/>
        </w:rPr>
        <w:t>Image 2 : 2e place : Sara Benalem et Maëline Bernsgaus</w:t>
      </w:r>
    </w:p>
    <w:p w14:paraId="526E3A60" w14:textId="77777777" w:rsidR="00561983" w:rsidRPr="00E47131" w:rsidRDefault="00561983" w:rsidP="00561983">
      <w:pPr>
        <w:rPr>
          <w:lang w:val="fr-CH"/>
        </w:rPr>
      </w:pPr>
    </w:p>
    <w:p w14:paraId="69C2681D" w14:textId="77777777" w:rsidR="00561983" w:rsidRPr="00E47131" w:rsidRDefault="00561983" w:rsidP="00561983">
      <w:pPr>
        <w:rPr>
          <w:lang w:val="fr-CH"/>
        </w:rPr>
      </w:pPr>
      <w:r w:rsidRPr="00E47131">
        <w:rPr>
          <w:rFonts w:ascii="Arial" w:hAnsi="Arial" w:cs="Arial"/>
          <w:sz w:val="22"/>
          <w:lang w:val="fr-CH"/>
        </w:rPr>
        <w:t>Image 3 : 3e place : Fatima Hafsa Mohamed Fayaz et Luana Vouilloz</w:t>
      </w:r>
    </w:p>
    <w:p w14:paraId="6221084F" w14:textId="77777777" w:rsidR="00561983" w:rsidRPr="00E47131" w:rsidRDefault="00561983" w:rsidP="00561983">
      <w:pPr>
        <w:rPr>
          <w:lang w:val="fr-CH"/>
        </w:rPr>
      </w:pPr>
    </w:p>
    <w:p w14:paraId="2848AE7E" w14:textId="77777777" w:rsidR="00561983" w:rsidRPr="00E47131" w:rsidRDefault="00561983" w:rsidP="00561983">
      <w:pPr>
        <w:rPr>
          <w:lang w:val="fr-CH"/>
        </w:rPr>
      </w:pPr>
      <w:r w:rsidRPr="00E47131">
        <w:rPr>
          <w:rFonts w:ascii="Arial" w:hAnsi="Arial" w:cs="Arial"/>
          <w:sz w:val="22"/>
          <w:lang w:val="fr-CH"/>
        </w:rPr>
        <w:t>Image 4 : Une forte énergie entrepreneuriale à Neuchâtel (photo de groupe)</w:t>
      </w:r>
    </w:p>
    <w:p w14:paraId="075AF1EA" w14:textId="77777777" w:rsidR="00561983" w:rsidRPr="00E47131" w:rsidRDefault="00561983" w:rsidP="00561983">
      <w:pPr>
        <w:rPr>
          <w:lang w:val="fr-CH"/>
        </w:rPr>
      </w:pPr>
    </w:p>
    <w:p w14:paraId="46FF6531" w14:textId="77777777" w:rsidR="00561983" w:rsidRPr="00561983" w:rsidRDefault="00561983" w:rsidP="00561983">
      <w:pPr>
        <w:rPr>
          <w:i/>
          <w:iCs/>
          <w:lang w:val="fr-CH"/>
        </w:rPr>
      </w:pPr>
      <w:r w:rsidRPr="00561983">
        <w:rPr>
          <w:rFonts w:ascii="Arial" w:hAnsi="Arial" w:cs="Arial"/>
          <w:i/>
          <w:iCs/>
          <w:sz w:val="22"/>
          <w:lang w:val="fr-CH"/>
        </w:rPr>
        <w:t>D’autres images sont disponibles sur demande.</w:t>
      </w:r>
    </w:p>
    <w:p w14:paraId="4ED9D1B5" w14:textId="77777777" w:rsidR="00561983" w:rsidRPr="00E47131" w:rsidRDefault="00561983" w:rsidP="00561983">
      <w:pPr>
        <w:rPr>
          <w:lang w:val="fr-CH"/>
        </w:rPr>
      </w:pPr>
    </w:p>
    <w:p w14:paraId="154EDC7B" w14:textId="77777777" w:rsidR="00561983" w:rsidRPr="00E47131" w:rsidRDefault="00561983" w:rsidP="00561983">
      <w:pPr>
        <w:rPr>
          <w:lang w:val="fr-CH"/>
        </w:rPr>
      </w:pPr>
    </w:p>
    <w:p w14:paraId="0D6D185A" w14:textId="77777777" w:rsidR="00561983" w:rsidRPr="00E47131" w:rsidRDefault="00561983" w:rsidP="00561983">
      <w:pPr>
        <w:rPr>
          <w:lang w:val="fr-CH"/>
        </w:rPr>
      </w:pPr>
    </w:p>
    <w:p w14:paraId="2D4BFAFB" w14:textId="77777777" w:rsidR="00561983" w:rsidRPr="00E47131" w:rsidRDefault="00561983" w:rsidP="00561983">
      <w:pPr>
        <w:rPr>
          <w:lang w:val="fr-CH"/>
        </w:rPr>
      </w:pPr>
    </w:p>
    <w:p w14:paraId="56E83132" w14:textId="684436B3" w:rsidR="00561983" w:rsidRPr="00E47131" w:rsidRDefault="00561983" w:rsidP="00561983">
      <w:pPr>
        <w:rPr>
          <w:lang w:val="fr-CH"/>
        </w:rPr>
      </w:pPr>
      <w:r w:rsidRPr="00E47131">
        <w:rPr>
          <w:rFonts w:ascii="Arial" w:hAnsi="Arial" w:cs="Arial"/>
          <w:b/>
          <w:sz w:val="22"/>
          <w:lang w:val="fr-CH"/>
        </w:rPr>
        <w:t>Contact</w:t>
      </w:r>
      <w:r>
        <w:rPr>
          <w:rFonts w:ascii="Arial" w:hAnsi="Arial" w:cs="Arial"/>
          <w:b/>
          <w:sz w:val="22"/>
          <w:lang w:val="fr-CH"/>
        </w:rPr>
        <w:t>s</w:t>
      </w:r>
      <w:r w:rsidRPr="00E47131">
        <w:rPr>
          <w:rFonts w:ascii="Arial" w:hAnsi="Arial" w:cs="Arial"/>
          <w:b/>
          <w:sz w:val="22"/>
          <w:lang w:val="fr-CH"/>
        </w:rPr>
        <w:t xml:space="preserve"> : </w:t>
      </w:r>
    </w:p>
    <w:p w14:paraId="24B425FB" w14:textId="77777777" w:rsidR="00561983" w:rsidRPr="00E47131" w:rsidRDefault="00561983" w:rsidP="00561983">
      <w:pPr>
        <w:rPr>
          <w:lang w:val="fr-CH"/>
        </w:rPr>
      </w:pPr>
    </w:p>
    <w:p w14:paraId="2E21C75B" w14:textId="77777777" w:rsidR="00561983" w:rsidRPr="00E47131" w:rsidRDefault="00561983" w:rsidP="00561983">
      <w:pPr>
        <w:rPr>
          <w:lang w:val="fr-CH"/>
        </w:rPr>
      </w:pPr>
      <w:r w:rsidRPr="00E47131">
        <w:rPr>
          <w:rFonts w:ascii="Arial" w:hAnsi="Arial" w:cs="Arial"/>
          <w:b/>
          <w:sz w:val="22"/>
          <w:lang w:val="fr-CH"/>
        </w:rPr>
        <w:t xml:space="preserve">Urs Chalupny, </w:t>
      </w:r>
      <w:r w:rsidRPr="00E47131">
        <w:rPr>
          <w:rFonts w:ascii="Arial" w:hAnsi="Arial" w:cs="Arial"/>
          <w:sz w:val="22"/>
          <w:lang w:val="fr-CH"/>
        </w:rPr>
        <w:t>Directeur adjoint Pôle Artisanat et Services CPNE</w:t>
      </w:r>
    </w:p>
    <w:p w14:paraId="60E9B83C" w14:textId="77777777" w:rsidR="00561983" w:rsidRPr="00E47131" w:rsidRDefault="00561983" w:rsidP="00561983">
      <w:pPr>
        <w:rPr>
          <w:lang w:val="fr-CH"/>
        </w:rPr>
      </w:pPr>
      <w:r w:rsidRPr="00E47131">
        <w:rPr>
          <w:rFonts w:ascii="Arial" w:hAnsi="Arial" w:cs="Arial"/>
          <w:sz w:val="22"/>
          <w:lang w:val="fr-CH"/>
        </w:rPr>
        <w:t>032 717 40 31 / 079 868 28 29</w:t>
      </w:r>
    </w:p>
    <w:p w14:paraId="014DCF43" w14:textId="77777777" w:rsidR="00561983" w:rsidRPr="00E47131" w:rsidRDefault="00561983" w:rsidP="00561983">
      <w:pPr>
        <w:rPr>
          <w:lang w:val="fr-CH"/>
        </w:rPr>
      </w:pPr>
      <w:r w:rsidRPr="00E47131">
        <w:rPr>
          <w:rFonts w:ascii="Arial" w:hAnsi="Arial" w:cs="Arial"/>
          <w:sz w:val="22"/>
          <w:lang w:val="fr-CH"/>
        </w:rPr>
        <w:t>urs.chalupny@rpn.ch</w:t>
      </w:r>
    </w:p>
    <w:p w14:paraId="2114DB50" w14:textId="77777777" w:rsidR="00561983" w:rsidRPr="00E47131" w:rsidRDefault="00561983" w:rsidP="00561983">
      <w:pPr>
        <w:rPr>
          <w:lang w:val="fr-CH"/>
        </w:rPr>
      </w:pPr>
    </w:p>
    <w:p w14:paraId="382E58B7" w14:textId="77777777" w:rsidR="00561983" w:rsidRPr="00E47131" w:rsidRDefault="00561983" w:rsidP="00561983">
      <w:pPr>
        <w:rPr>
          <w:lang w:val="fr-CH"/>
        </w:rPr>
      </w:pPr>
      <w:r w:rsidRPr="00E47131">
        <w:rPr>
          <w:rFonts w:ascii="Arial" w:hAnsi="Arial" w:cs="Arial"/>
          <w:b/>
          <w:sz w:val="22"/>
          <w:lang w:val="fr-CH"/>
        </w:rPr>
        <w:t>Anna-Leena Marti</w:t>
      </w:r>
      <w:r w:rsidRPr="00E47131">
        <w:rPr>
          <w:rFonts w:ascii="Arial" w:hAnsi="Arial" w:cs="Arial"/>
          <w:sz w:val="22"/>
          <w:lang w:val="fr-CH"/>
        </w:rPr>
        <w:t xml:space="preserve">, Cheffe experte </w:t>
      </w:r>
      <w:proofErr w:type="spellStart"/>
      <w:r w:rsidRPr="00E47131">
        <w:rPr>
          <w:rFonts w:ascii="Arial" w:hAnsi="Arial" w:cs="Arial"/>
          <w:sz w:val="22"/>
          <w:lang w:val="fr-CH"/>
        </w:rPr>
        <w:t>EntrepreneurSkills</w:t>
      </w:r>
      <w:proofErr w:type="spellEnd"/>
    </w:p>
    <w:p w14:paraId="650E42DA" w14:textId="77777777" w:rsidR="00561983" w:rsidRDefault="00561983" w:rsidP="00561983">
      <w:r>
        <w:rPr>
          <w:rFonts w:ascii="Arial" w:hAnsi="Arial" w:cs="Arial"/>
          <w:sz w:val="22"/>
        </w:rPr>
        <w:t>079 776 41 67</w:t>
      </w:r>
    </w:p>
    <w:p w14:paraId="6F278999" w14:textId="77777777" w:rsidR="00561983" w:rsidRDefault="00561983" w:rsidP="00561983">
      <w:r>
        <w:rPr>
          <w:rFonts w:ascii="Arial" w:hAnsi="Arial" w:cs="Arial"/>
          <w:sz w:val="22"/>
        </w:rPr>
        <w:t xml:space="preserve">Info@entrepreneurskills.ch </w:t>
      </w:r>
    </w:p>
    <w:p w14:paraId="3D1B897F" w14:textId="48813B71" w:rsidR="00995408" w:rsidRPr="00B26FB4" w:rsidRDefault="00551E63" w:rsidP="00B26FB4">
      <w:r w:rsidRPr="008E1B3A">
        <w:rPr>
          <w:rFonts w:ascii="Arial" w:hAnsi="Arial" w:cs="Arial"/>
          <w:sz w:val="22"/>
          <w:szCs w:val="22"/>
        </w:rPr>
        <w:t xml:space="preserve"> </w:t>
      </w:r>
      <w:bookmarkEnd w:id="0"/>
    </w:p>
    <w:sectPr w:rsidR="00995408" w:rsidRPr="00B26FB4" w:rsidSect="005C20A4">
      <w:headerReference w:type="default" r:id="rId10"/>
      <w:footerReference w:type="default" r:id="rId11"/>
      <w:pgSz w:w="11906" w:h="16838"/>
      <w:pgMar w:top="1807" w:right="1416" w:bottom="1134" w:left="1417" w:header="708" w:footer="180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98C8EC" w14:textId="77777777" w:rsidR="00F51185" w:rsidRDefault="00F51185">
      <w:r>
        <w:separator/>
      </w:r>
    </w:p>
  </w:endnote>
  <w:endnote w:type="continuationSeparator" w:id="0">
    <w:p w14:paraId="47EBFF70" w14:textId="77777777" w:rsidR="00F51185" w:rsidRDefault="00F511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4896406D" w14:paraId="73E63F8F" w14:textId="77777777" w:rsidTr="4896406D">
      <w:trPr>
        <w:trHeight w:val="300"/>
      </w:trPr>
      <w:tc>
        <w:tcPr>
          <w:tcW w:w="3020" w:type="dxa"/>
        </w:tcPr>
        <w:p w14:paraId="73DF1E08" w14:textId="0485270A" w:rsidR="4896406D" w:rsidRDefault="4896406D" w:rsidP="4896406D">
          <w:pPr>
            <w:pStyle w:val="Header"/>
            <w:ind w:left="-115"/>
          </w:pPr>
        </w:p>
      </w:tc>
      <w:tc>
        <w:tcPr>
          <w:tcW w:w="3020" w:type="dxa"/>
        </w:tcPr>
        <w:p w14:paraId="242E7BBE" w14:textId="39F51C72" w:rsidR="4896406D" w:rsidRDefault="4896406D" w:rsidP="4896406D">
          <w:pPr>
            <w:pStyle w:val="Header"/>
            <w:jc w:val="center"/>
          </w:pPr>
        </w:p>
      </w:tc>
      <w:tc>
        <w:tcPr>
          <w:tcW w:w="3020" w:type="dxa"/>
        </w:tcPr>
        <w:p w14:paraId="74E43B79" w14:textId="55244C5F" w:rsidR="4896406D" w:rsidRDefault="4896406D" w:rsidP="4896406D">
          <w:pPr>
            <w:pStyle w:val="Header"/>
            <w:ind w:right="-115"/>
            <w:jc w:val="right"/>
          </w:pPr>
        </w:p>
      </w:tc>
    </w:tr>
  </w:tbl>
  <w:p w14:paraId="0C21B290" w14:textId="0B510D78" w:rsidR="4896406D" w:rsidRDefault="005C20A4" w:rsidP="4896406D">
    <w:pPr>
      <w:pStyle w:val="Footer"/>
    </w:pPr>
    <w:r>
      <w:rPr>
        <w:noProof/>
      </w:rPr>
      <w:drawing>
        <wp:anchor distT="0" distB="0" distL="114300" distR="114300" simplePos="0" relativeHeight="251661312" behindDoc="1" locked="0" layoutInCell="1" allowOverlap="1" wp14:anchorId="4FEA8DE2" wp14:editId="7052DBD6">
          <wp:simplePos x="0" y="0"/>
          <wp:positionH relativeFrom="margin">
            <wp:posOffset>5074285</wp:posOffset>
          </wp:positionH>
          <wp:positionV relativeFrom="paragraph">
            <wp:posOffset>229870</wp:posOffset>
          </wp:positionV>
          <wp:extent cx="1158240" cy="371475"/>
          <wp:effectExtent l="0" t="0" r="3810" b="9525"/>
          <wp:wrapTight wrapText="bothSides">
            <wp:wrapPolygon edited="0">
              <wp:start x="0" y="0"/>
              <wp:lineTo x="0" y="21046"/>
              <wp:lineTo x="21316" y="21046"/>
              <wp:lineTo x="21316" y="0"/>
              <wp:lineTo x="0" y="0"/>
            </wp:wrapPolygon>
          </wp:wrapTight>
          <wp:docPr id="42819528" name="Picture 4" descr="Prix Suisse 2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descr="Prix Suisse 202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58240" cy="3714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0288" behindDoc="0" locked="0" layoutInCell="1" allowOverlap="1" wp14:anchorId="47F6EEA3" wp14:editId="56D30D21">
          <wp:simplePos x="0" y="0"/>
          <wp:positionH relativeFrom="margin">
            <wp:posOffset>3405505</wp:posOffset>
          </wp:positionH>
          <wp:positionV relativeFrom="paragraph">
            <wp:posOffset>219710</wp:posOffset>
          </wp:positionV>
          <wp:extent cx="1249680" cy="400050"/>
          <wp:effectExtent l="0" t="0" r="7620" b="0"/>
          <wp:wrapThrough wrapText="bothSides">
            <wp:wrapPolygon edited="0">
              <wp:start x="0" y="0"/>
              <wp:lineTo x="0" y="20571"/>
              <wp:lineTo x="21402" y="20571"/>
              <wp:lineTo x="21402" y="0"/>
              <wp:lineTo x="0" y="0"/>
            </wp:wrapPolygon>
          </wp:wrapThrough>
          <wp:docPr id="394968829" name="Picture 3" descr="Downloads | Gebert Rüf Stift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descr="Downloads | Gebert Rüf Stiftu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249680" cy="4000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8240" behindDoc="1" locked="0" layoutInCell="1" allowOverlap="1" wp14:anchorId="168001BD" wp14:editId="41106393">
          <wp:simplePos x="0" y="0"/>
          <wp:positionH relativeFrom="column">
            <wp:posOffset>1911985</wp:posOffset>
          </wp:positionH>
          <wp:positionV relativeFrom="paragraph">
            <wp:posOffset>83185</wp:posOffset>
          </wp:positionV>
          <wp:extent cx="1064895" cy="601980"/>
          <wp:effectExtent l="0" t="0" r="1905" b="7620"/>
          <wp:wrapTight wrapText="bothSides">
            <wp:wrapPolygon edited="0">
              <wp:start x="0" y="0"/>
              <wp:lineTo x="0" y="21190"/>
              <wp:lineTo x="21252" y="21190"/>
              <wp:lineTo x="21252" y="0"/>
              <wp:lineTo x="0" y="0"/>
            </wp:wrapPolygon>
          </wp:wrapTight>
          <wp:docPr id="1076123679" name="Picture 2" descr="La CNCI | CN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descr="La CNCI | CNCI"/>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064895" cy="60198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9264" behindDoc="0" locked="0" layoutInCell="1" allowOverlap="1" wp14:anchorId="7F1DF1D9" wp14:editId="2990F18E">
          <wp:simplePos x="0" y="0"/>
          <wp:positionH relativeFrom="column">
            <wp:posOffset>-168275</wp:posOffset>
          </wp:positionH>
          <wp:positionV relativeFrom="paragraph">
            <wp:posOffset>273685</wp:posOffset>
          </wp:positionV>
          <wp:extent cx="1897380" cy="290195"/>
          <wp:effectExtent l="0" t="0" r="7620" b="0"/>
          <wp:wrapThrough wrapText="bothSides">
            <wp:wrapPolygon edited="0">
              <wp:start x="0" y="0"/>
              <wp:lineTo x="0" y="19851"/>
              <wp:lineTo x="21470" y="19851"/>
              <wp:lineTo x="21470" y="0"/>
              <wp:lineTo x="0" y="0"/>
            </wp:wrapPolygon>
          </wp:wrapThrough>
          <wp:docPr id="2077744114" name="Picture 1" descr="Pôle Santé et Social - Centre de formation professionnelle neuchâtelo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descr="Pôle Santé et Social - Centre de formation professionnelle neuchâtelois"/>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897380" cy="2901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C20A4">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C090F3" w14:textId="77777777" w:rsidR="00F51185" w:rsidRDefault="00F51185">
      <w:r>
        <w:separator/>
      </w:r>
    </w:p>
  </w:footnote>
  <w:footnote w:type="continuationSeparator" w:id="0">
    <w:p w14:paraId="3BEEC4CB" w14:textId="77777777" w:rsidR="00F51185" w:rsidRDefault="00F5118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3EF361" w14:textId="33211CF6" w:rsidR="00B630D4" w:rsidRDefault="008D60B7">
    <w:pPr>
      <w:pStyle w:val="Header"/>
    </w:pPr>
    <w:r>
      <w:rPr>
        <w:noProof/>
      </w:rPr>
      <w:drawing>
        <wp:anchor distT="0" distB="0" distL="114300" distR="114300" simplePos="0" relativeHeight="251662336" behindDoc="0" locked="0" layoutInCell="1" allowOverlap="1" wp14:anchorId="39CDAFC7" wp14:editId="5A778922">
          <wp:simplePos x="0" y="0"/>
          <wp:positionH relativeFrom="column">
            <wp:posOffset>-144787</wp:posOffset>
          </wp:positionH>
          <wp:positionV relativeFrom="paragraph">
            <wp:posOffset>-240030</wp:posOffset>
          </wp:positionV>
          <wp:extent cx="3813858" cy="926457"/>
          <wp:effectExtent l="0" t="0" r="0" b="7620"/>
          <wp:wrapThrough wrapText="bothSides">
            <wp:wrapPolygon edited="0">
              <wp:start x="0" y="0"/>
              <wp:lineTo x="0" y="21333"/>
              <wp:lineTo x="21471" y="21333"/>
              <wp:lineTo x="21471" y="0"/>
              <wp:lineTo x="0" y="0"/>
            </wp:wrapPolygon>
          </wp:wrapThrough>
          <wp:docPr id="14950245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
                    <a:extLst>
                      <a:ext uri="{28A0092B-C50C-407E-A947-70E740481C1C}">
                        <a14:useLocalDpi xmlns:a14="http://schemas.microsoft.com/office/drawing/2010/main" val="0"/>
                      </a:ext>
                    </a:extLst>
                  </a:blip>
                  <a:stretch>
                    <a:fillRect/>
                  </a:stretch>
                </pic:blipFill>
                <pic:spPr>
                  <a:xfrm>
                    <a:off x="0" y="0"/>
                    <a:ext cx="3813858" cy="926457"/>
                  </a:xfrm>
                  <a:prstGeom prst="rect">
                    <a:avLst/>
                  </a:prstGeom>
                </pic:spPr>
              </pic:pic>
            </a:graphicData>
          </a:graphic>
        </wp:anchor>
      </w:drawing>
    </w:r>
  </w:p>
  <w:p w14:paraId="242F874F" w14:textId="77777777" w:rsidR="008D60B7" w:rsidRDefault="008D60B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4F0DB7"/>
    <w:multiLevelType w:val="multilevel"/>
    <w:tmpl w:val="CE8A2E46"/>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15:restartNumberingAfterBreak="0">
    <w:nsid w:val="0FCB2209"/>
    <w:multiLevelType w:val="hybridMultilevel"/>
    <w:tmpl w:val="20943694"/>
    <w:lvl w:ilvl="0" w:tplc="42D2D454">
      <w:start w:val="1"/>
      <w:numFmt w:val="decimal"/>
      <w:lvlText w:val="%1."/>
      <w:lvlJc w:val="left"/>
      <w:pPr>
        <w:tabs>
          <w:tab w:val="num" w:pos="720"/>
        </w:tabs>
        <w:ind w:left="720" w:hanging="720"/>
      </w:pPr>
      <w:rPr>
        <w:rFonts w:hint="default"/>
      </w:rPr>
    </w:lvl>
    <w:lvl w:ilvl="1" w:tplc="08070019" w:tentative="1">
      <w:start w:val="1"/>
      <w:numFmt w:val="lowerLetter"/>
      <w:lvlText w:val="%2."/>
      <w:lvlJc w:val="left"/>
      <w:pPr>
        <w:tabs>
          <w:tab w:val="num" w:pos="1440"/>
        </w:tabs>
        <w:ind w:left="1440" w:hanging="360"/>
      </w:pPr>
    </w:lvl>
    <w:lvl w:ilvl="2" w:tplc="0807001B" w:tentative="1">
      <w:start w:val="1"/>
      <w:numFmt w:val="lowerRoman"/>
      <w:lvlText w:val="%3."/>
      <w:lvlJc w:val="right"/>
      <w:pPr>
        <w:tabs>
          <w:tab w:val="num" w:pos="2160"/>
        </w:tabs>
        <w:ind w:left="2160" w:hanging="180"/>
      </w:pPr>
    </w:lvl>
    <w:lvl w:ilvl="3" w:tplc="0807000F" w:tentative="1">
      <w:start w:val="1"/>
      <w:numFmt w:val="decimal"/>
      <w:lvlText w:val="%4."/>
      <w:lvlJc w:val="left"/>
      <w:pPr>
        <w:tabs>
          <w:tab w:val="num" w:pos="2880"/>
        </w:tabs>
        <w:ind w:left="2880" w:hanging="360"/>
      </w:pPr>
    </w:lvl>
    <w:lvl w:ilvl="4" w:tplc="08070019" w:tentative="1">
      <w:start w:val="1"/>
      <w:numFmt w:val="lowerLetter"/>
      <w:lvlText w:val="%5."/>
      <w:lvlJc w:val="left"/>
      <w:pPr>
        <w:tabs>
          <w:tab w:val="num" w:pos="3600"/>
        </w:tabs>
        <w:ind w:left="3600" w:hanging="360"/>
      </w:pPr>
    </w:lvl>
    <w:lvl w:ilvl="5" w:tplc="0807001B" w:tentative="1">
      <w:start w:val="1"/>
      <w:numFmt w:val="lowerRoman"/>
      <w:lvlText w:val="%6."/>
      <w:lvlJc w:val="right"/>
      <w:pPr>
        <w:tabs>
          <w:tab w:val="num" w:pos="4320"/>
        </w:tabs>
        <w:ind w:left="4320" w:hanging="180"/>
      </w:pPr>
    </w:lvl>
    <w:lvl w:ilvl="6" w:tplc="0807000F" w:tentative="1">
      <w:start w:val="1"/>
      <w:numFmt w:val="decimal"/>
      <w:lvlText w:val="%7."/>
      <w:lvlJc w:val="left"/>
      <w:pPr>
        <w:tabs>
          <w:tab w:val="num" w:pos="5040"/>
        </w:tabs>
        <w:ind w:left="5040" w:hanging="360"/>
      </w:pPr>
    </w:lvl>
    <w:lvl w:ilvl="7" w:tplc="08070019" w:tentative="1">
      <w:start w:val="1"/>
      <w:numFmt w:val="lowerLetter"/>
      <w:lvlText w:val="%8."/>
      <w:lvlJc w:val="left"/>
      <w:pPr>
        <w:tabs>
          <w:tab w:val="num" w:pos="5760"/>
        </w:tabs>
        <w:ind w:left="5760" w:hanging="360"/>
      </w:pPr>
    </w:lvl>
    <w:lvl w:ilvl="8" w:tplc="0807001B" w:tentative="1">
      <w:start w:val="1"/>
      <w:numFmt w:val="lowerRoman"/>
      <w:lvlText w:val="%9."/>
      <w:lvlJc w:val="right"/>
      <w:pPr>
        <w:tabs>
          <w:tab w:val="num" w:pos="6480"/>
        </w:tabs>
        <w:ind w:left="6480" w:hanging="180"/>
      </w:pPr>
    </w:lvl>
  </w:abstractNum>
  <w:abstractNum w:abstractNumId="2" w15:restartNumberingAfterBreak="0">
    <w:nsid w:val="1C9371A0"/>
    <w:multiLevelType w:val="multilevel"/>
    <w:tmpl w:val="BBD6AE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BE36E94"/>
    <w:multiLevelType w:val="hybridMultilevel"/>
    <w:tmpl w:val="144AC79A"/>
    <w:lvl w:ilvl="0" w:tplc="B468ABCA">
      <w:numFmt w:val="bullet"/>
      <w:lvlText w:val="-"/>
      <w:lvlJc w:val="left"/>
      <w:pPr>
        <w:ind w:left="720" w:hanging="360"/>
      </w:pPr>
      <w:rPr>
        <w:rFonts w:ascii="Arial" w:eastAsia="Times New Roman" w:hAnsi="Arial" w:cs="Aria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4" w15:restartNumberingAfterBreak="0">
    <w:nsid w:val="33A86A06"/>
    <w:multiLevelType w:val="hybridMultilevel"/>
    <w:tmpl w:val="BC189968"/>
    <w:lvl w:ilvl="0" w:tplc="0807000F">
      <w:start w:val="1"/>
      <w:numFmt w:val="decimal"/>
      <w:lvlText w:val="%1."/>
      <w:lvlJc w:val="left"/>
      <w:pPr>
        <w:tabs>
          <w:tab w:val="num" w:pos="720"/>
        </w:tabs>
        <w:ind w:left="720" w:hanging="360"/>
      </w:pPr>
      <w:rPr>
        <w:rFonts w:hint="default"/>
      </w:rPr>
    </w:lvl>
    <w:lvl w:ilvl="1" w:tplc="08070019" w:tentative="1">
      <w:start w:val="1"/>
      <w:numFmt w:val="lowerLetter"/>
      <w:lvlText w:val="%2."/>
      <w:lvlJc w:val="left"/>
      <w:pPr>
        <w:tabs>
          <w:tab w:val="num" w:pos="1440"/>
        </w:tabs>
        <w:ind w:left="1440" w:hanging="360"/>
      </w:pPr>
    </w:lvl>
    <w:lvl w:ilvl="2" w:tplc="0807001B" w:tentative="1">
      <w:start w:val="1"/>
      <w:numFmt w:val="lowerRoman"/>
      <w:lvlText w:val="%3."/>
      <w:lvlJc w:val="right"/>
      <w:pPr>
        <w:tabs>
          <w:tab w:val="num" w:pos="2160"/>
        </w:tabs>
        <w:ind w:left="2160" w:hanging="180"/>
      </w:pPr>
    </w:lvl>
    <w:lvl w:ilvl="3" w:tplc="0807000F" w:tentative="1">
      <w:start w:val="1"/>
      <w:numFmt w:val="decimal"/>
      <w:lvlText w:val="%4."/>
      <w:lvlJc w:val="left"/>
      <w:pPr>
        <w:tabs>
          <w:tab w:val="num" w:pos="2880"/>
        </w:tabs>
        <w:ind w:left="2880" w:hanging="360"/>
      </w:pPr>
    </w:lvl>
    <w:lvl w:ilvl="4" w:tplc="08070019" w:tentative="1">
      <w:start w:val="1"/>
      <w:numFmt w:val="lowerLetter"/>
      <w:lvlText w:val="%5."/>
      <w:lvlJc w:val="left"/>
      <w:pPr>
        <w:tabs>
          <w:tab w:val="num" w:pos="3600"/>
        </w:tabs>
        <w:ind w:left="3600" w:hanging="360"/>
      </w:pPr>
    </w:lvl>
    <w:lvl w:ilvl="5" w:tplc="0807001B" w:tentative="1">
      <w:start w:val="1"/>
      <w:numFmt w:val="lowerRoman"/>
      <w:lvlText w:val="%6."/>
      <w:lvlJc w:val="right"/>
      <w:pPr>
        <w:tabs>
          <w:tab w:val="num" w:pos="4320"/>
        </w:tabs>
        <w:ind w:left="4320" w:hanging="180"/>
      </w:pPr>
    </w:lvl>
    <w:lvl w:ilvl="6" w:tplc="0807000F" w:tentative="1">
      <w:start w:val="1"/>
      <w:numFmt w:val="decimal"/>
      <w:lvlText w:val="%7."/>
      <w:lvlJc w:val="left"/>
      <w:pPr>
        <w:tabs>
          <w:tab w:val="num" w:pos="5040"/>
        </w:tabs>
        <w:ind w:left="5040" w:hanging="360"/>
      </w:pPr>
    </w:lvl>
    <w:lvl w:ilvl="7" w:tplc="08070019" w:tentative="1">
      <w:start w:val="1"/>
      <w:numFmt w:val="lowerLetter"/>
      <w:lvlText w:val="%8."/>
      <w:lvlJc w:val="left"/>
      <w:pPr>
        <w:tabs>
          <w:tab w:val="num" w:pos="5760"/>
        </w:tabs>
        <w:ind w:left="5760" w:hanging="360"/>
      </w:pPr>
    </w:lvl>
    <w:lvl w:ilvl="8" w:tplc="0807001B" w:tentative="1">
      <w:start w:val="1"/>
      <w:numFmt w:val="lowerRoman"/>
      <w:lvlText w:val="%9."/>
      <w:lvlJc w:val="right"/>
      <w:pPr>
        <w:tabs>
          <w:tab w:val="num" w:pos="6480"/>
        </w:tabs>
        <w:ind w:left="6480" w:hanging="180"/>
      </w:pPr>
    </w:lvl>
  </w:abstractNum>
  <w:abstractNum w:abstractNumId="5" w15:restartNumberingAfterBreak="0">
    <w:nsid w:val="381966EF"/>
    <w:multiLevelType w:val="hybridMultilevel"/>
    <w:tmpl w:val="F0E2CAE6"/>
    <w:lvl w:ilvl="0" w:tplc="C362099E">
      <w:start w:val="8"/>
      <w:numFmt w:val="bullet"/>
      <w:lvlText w:val="-"/>
      <w:lvlJc w:val="left"/>
      <w:pPr>
        <w:tabs>
          <w:tab w:val="num" w:pos="720"/>
        </w:tabs>
        <w:ind w:left="720" w:hanging="360"/>
      </w:pPr>
      <w:rPr>
        <w:rFonts w:ascii="Arial" w:eastAsia="Times New Roman" w:hAnsi="Arial" w:cs="Arial" w:hint="default"/>
      </w:rPr>
    </w:lvl>
    <w:lvl w:ilvl="1" w:tplc="08070003" w:tentative="1">
      <w:start w:val="1"/>
      <w:numFmt w:val="bullet"/>
      <w:lvlText w:val="o"/>
      <w:lvlJc w:val="left"/>
      <w:pPr>
        <w:tabs>
          <w:tab w:val="num" w:pos="1440"/>
        </w:tabs>
        <w:ind w:left="1440" w:hanging="360"/>
      </w:pPr>
      <w:rPr>
        <w:rFonts w:ascii="Courier New" w:hAnsi="Courier New" w:cs="Courier New" w:hint="default"/>
      </w:rPr>
    </w:lvl>
    <w:lvl w:ilvl="2" w:tplc="08070005" w:tentative="1">
      <w:start w:val="1"/>
      <w:numFmt w:val="bullet"/>
      <w:lvlText w:val=""/>
      <w:lvlJc w:val="left"/>
      <w:pPr>
        <w:tabs>
          <w:tab w:val="num" w:pos="2160"/>
        </w:tabs>
        <w:ind w:left="2160" w:hanging="360"/>
      </w:pPr>
      <w:rPr>
        <w:rFonts w:ascii="Wingdings" w:hAnsi="Wingdings" w:hint="default"/>
      </w:rPr>
    </w:lvl>
    <w:lvl w:ilvl="3" w:tplc="08070001" w:tentative="1">
      <w:start w:val="1"/>
      <w:numFmt w:val="bullet"/>
      <w:lvlText w:val=""/>
      <w:lvlJc w:val="left"/>
      <w:pPr>
        <w:tabs>
          <w:tab w:val="num" w:pos="2880"/>
        </w:tabs>
        <w:ind w:left="2880" w:hanging="360"/>
      </w:pPr>
      <w:rPr>
        <w:rFonts w:ascii="Symbol" w:hAnsi="Symbol" w:hint="default"/>
      </w:rPr>
    </w:lvl>
    <w:lvl w:ilvl="4" w:tplc="08070003" w:tentative="1">
      <w:start w:val="1"/>
      <w:numFmt w:val="bullet"/>
      <w:lvlText w:val="o"/>
      <w:lvlJc w:val="left"/>
      <w:pPr>
        <w:tabs>
          <w:tab w:val="num" w:pos="3600"/>
        </w:tabs>
        <w:ind w:left="3600" w:hanging="360"/>
      </w:pPr>
      <w:rPr>
        <w:rFonts w:ascii="Courier New" w:hAnsi="Courier New" w:cs="Courier New" w:hint="default"/>
      </w:rPr>
    </w:lvl>
    <w:lvl w:ilvl="5" w:tplc="08070005" w:tentative="1">
      <w:start w:val="1"/>
      <w:numFmt w:val="bullet"/>
      <w:lvlText w:val=""/>
      <w:lvlJc w:val="left"/>
      <w:pPr>
        <w:tabs>
          <w:tab w:val="num" w:pos="4320"/>
        </w:tabs>
        <w:ind w:left="4320" w:hanging="360"/>
      </w:pPr>
      <w:rPr>
        <w:rFonts w:ascii="Wingdings" w:hAnsi="Wingdings" w:hint="default"/>
      </w:rPr>
    </w:lvl>
    <w:lvl w:ilvl="6" w:tplc="08070001" w:tentative="1">
      <w:start w:val="1"/>
      <w:numFmt w:val="bullet"/>
      <w:lvlText w:val=""/>
      <w:lvlJc w:val="left"/>
      <w:pPr>
        <w:tabs>
          <w:tab w:val="num" w:pos="5040"/>
        </w:tabs>
        <w:ind w:left="5040" w:hanging="360"/>
      </w:pPr>
      <w:rPr>
        <w:rFonts w:ascii="Symbol" w:hAnsi="Symbol" w:hint="default"/>
      </w:rPr>
    </w:lvl>
    <w:lvl w:ilvl="7" w:tplc="08070003" w:tentative="1">
      <w:start w:val="1"/>
      <w:numFmt w:val="bullet"/>
      <w:lvlText w:val="o"/>
      <w:lvlJc w:val="left"/>
      <w:pPr>
        <w:tabs>
          <w:tab w:val="num" w:pos="5760"/>
        </w:tabs>
        <w:ind w:left="5760" w:hanging="360"/>
      </w:pPr>
      <w:rPr>
        <w:rFonts w:ascii="Courier New" w:hAnsi="Courier New" w:cs="Courier New" w:hint="default"/>
      </w:rPr>
    </w:lvl>
    <w:lvl w:ilvl="8" w:tplc="0807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4BE43E8A"/>
    <w:multiLevelType w:val="multilevel"/>
    <w:tmpl w:val="DFFA03E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4C437A26"/>
    <w:multiLevelType w:val="hybridMultilevel"/>
    <w:tmpl w:val="7AEC52B2"/>
    <w:lvl w:ilvl="0" w:tplc="0807000F">
      <w:start w:val="1"/>
      <w:numFmt w:val="decimal"/>
      <w:lvlText w:val="%1."/>
      <w:lvlJc w:val="left"/>
      <w:pPr>
        <w:ind w:left="720" w:hanging="360"/>
      </w:pPr>
    </w:lvl>
    <w:lvl w:ilvl="1" w:tplc="08070019">
      <w:start w:val="1"/>
      <w:numFmt w:val="lowerLetter"/>
      <w:lvlText w:val="%2."/>
      <w:lvlJc w:val="left"/>
      <w:pPr>
        <w:ind w:left="1440" w:hanging="360"/>
      </w:pPr>
    </w:lvl>
    <w:lvl w:ilvl="2" w:tplc="0807001B">
      <w:start w:val="1"/>
      <w:numFmt w:val="lowerRoman"/>
      <w:lvlText w:val="%3."/>
      <w:lvlJc w:val="right"/>
      <w:pPr>
        <w:ind w:left="2160" w:hanging="180"/>
      </w:pPr>
    </w:lvl>
    <w:lvl w:ilvl="3" w:tplc="0807000F">
      <w:start w:val="1"/>
      <w:numFmt w:val="decimal"/>
      <w:lvlText w:val="%4."/>
      <w:lvlJc w:val="left"/>
      <w:pPr>
        <w:ind w:left="2880" w:hanging="360"/>
      </w:pPr>
    </w:lvl>
    <w:lvl w:ilvl="4" w:tplc="08070019">
      <w:start w:val="1"/>
      <w:numFmt w:val="lowerLetter"/>
      <w:lvlText w:val="%5."/>
      <w:lvlJc w:val="left"/>
      <w:pPr>
        <w:ind w:left="3600" w:hanging="360"/>
      </w:pPr>
    </w:lvl>
    <w:lvl w:ilvl="5" w:tplc="0807001B">
      <w:start w:val="1"/>
      <w:numFmt w:val="lowerRoman"/>
      <w:lvlText w:val="%6."/>
      <w:lvlJc w:val="right"/>
      <w:pPr>
        <w:ind w:left="4320" w:hanging="180"/>
      </w:pPr>
    </w:lvl>
    <w:lvl w:ilvl="6" w:tplc="0807000F">
      <w:start w:val="1"/>
      <w:numFmt w:val="decimal"/>
      <w:lvlText w:val="%7."/>
      <w:lvlJc w:val="left"/>
      <w:pPr>
        <w:ind w:left="5040" w:hanging="360"/>
      </w:pPr>
    </w:lvl>
    <w:lvl w:ilvl="7" w:tplc="08070019">
      <w:start w:val="1"/>
      <w:numFmt w:val="lowerLetter"/>
      <w:lvlText w:val="%8."/>
      <w:lvlJc w:val="left"/>
      <w:pPr>
        <w:ind w:left="5760" w:hanging="360"/>
      </w:pPr>
    </w:lvl>
    <w:lvl w:ilvl="8" w:tplc="0807001B">
      <w:start w:val="1"/>
      <w:numFmt w:val="lowerRoman"/>
      <w:lvlText w:val="%9."/>
      <w:lvlJc w:val="right"/>
      <w:pPr>
        <w:ind w:left="6480" w:hanging="180"/>
      </w:pPr>
    </w:lvl>
  </w:abstractNum>
  <w:abstractNum w:abstractNumId="8" w15:restartNumberingAfterBreak="0">
    <w:nsid w:val="5FCF4B20"/>
    <w:multiLevelType w:val="hybridMultilevel"/>
    <w:tmpl w:val="C378818E"/>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9" w15:restartNumberingAfterBreak="0">
    <w:nsid w:val="6E1E5678"/>
    <w:multiLevelType w:val="hybridMultilevel"/>
    <w:tmpl w:val="F4AE5896"/>
    <w:lvl w:ilvl="0" w:tplc="61BE1034">
      <w:start w:val="1"/>
      <w:numFmt w:val="decimal"/>
      <w:pStyle w:val="1PublicAffairs"/>
      <w:lvlText w:val="%1."/>
      <w:lvlJc w:val="left"/>
      <w:pPr>
        <w:tabs>
          <w:tab w:val="num" w:pos="720"/>
        </w:tabs>
        <w:ind w:left="720" w:hanging="360"/>
      </w:pPr>
    </w:lvl>
    <w:lvl w:ilvl="1" w:tplc="08070019" w:tentative="1">
      <w:start w:val="1"/>
      <w:numFmt w:val="lowerLetter"/>
      <w:lvlText w:val="%2."/>
      <w:lvlJc w:val="left"/>
      <w:pPr>
        <w:tabs>
          <w:tab w:val="num" w:pos="1440"/>
        </w:tabs>
        <w:ind w:left="1440" w:hanging="360"/>
      </w:pPr>
    </w:lvl>
    <w:lvl w:ilvl="2" w:tplc="0807001B" w:tentative="1">
      <w:start w:val="1"/>
      <w:numFmt w:val="lowerRoman"/>
      <w:lvlText w:val="%3."/>
      <w:lvlJc w:val="right"/>
      <w:pPr>
        <w:tabs>
          <w:tab w:val="num" w:pos="2160"/>
        </w:tabs>
        <w:ind w:left="2160" w:hanging="180"/>
      </w:pPr>
    </w:lvl>
    <w:lvl w:ilvl="3" w:tplc="0807000F" w:tentative="1">
      <w:start w:val="1"/>
      <w:numFmt w:val="decimal"/>
      <w:lvlText w:val="%4."/>
      <w:lvlJc w:val="left"/>
      <w:pPr>
        <w:tabs>
          <w:tab w:val="num" w:pos="2880"/>
        </w:tabs>
        <w:ind w:left="2880" w:hanging="360"/>
      </w:pPr>
    </w:lvl>
    <w:lvl w:ilvl="4" w:tplc="08070019" w:tentative="1">
      <w:start w:val="1"/>
      <w:numFmt w:val="lowerLetter"/>
      <w:lvlText w:val="%5."/>
      <w:lvlJc w:val="left"/>
      <w:pPr>
        <w:tabs>
          <w:tab w:val="num" w:pos="3600"/>
        </w:tabs>
        <w:ind w:left="3600" w:hanging="360"/>
      </w:pPr>
    </w:lvl>
    <w:lvl w:ilvl="5" w:tplc="0807001B" w:tentative="1">
      <w:start w:val="1"/>
      <w:numFmt w:val="lowerRoman"/>
      <w:lvlText w:val="%6."/>
      <w:lvlJc w:val="right"/>
      <w:pPr>
        <w:tabs>
          <w:tab w:val="num" w:pos="4320"/>
        </w:tabs>
        <w:ind w:left="4320" w:hanging="180"/>
      </w:pPr>
    </w:lvl>
    <w:lvl w:ilvl="6" w:tplc="0807000F" w:tentative="1">
      <w:start w:val="1"/>
      <w:numFmt w:val="decimal"/>
      <w:lvlText w:val="%7."/>
      <w:lvlJc w:val="left"/>
      <w:pPr>
        <w:tabs>
          <w:tab w:val="num" w:pos="5040"/>
        </w:tabs>
        <w:ind w:left="5040" w:hanging="360"/>
      </w:pPr>
    </w:lvl>
    <w:lvl w:ilvl="7" w:tplc="08070019" w:tentative="1">
      <w:start w:val="1"/>
      <w:numFmt w:val="lowerLetter"/>
      <w:lvlText w:val="%8."/>
      <w:lvlJc w:val="left"/>
      <w:pPr>
        <w:tabs>
          <w:tab w:val="num" w:pos="5760"/>
        </w:tabs>
        <w:ind w:left="5760" w:hanging="360"/>
      </w:pPr>
    </w:lvl>
    <w:lvl w:ilvl="8" w:tplc="0807001B" w:tentative="1">
      <w:start w:val="1"/>
      <w:numFmt w:val="lowerRoman"/>
      <w:lvlText w:val="%9."/>
      <w:lvlJc w:val="right"/>
      <w:pPr>
        <w:tabs>
          <w:tab w:val="num" w:pos="6480"/>
        </w:tabs>
        <w:ind w:left="6480" w:hanging="180"/>
      </w:pPr>
    </w:lvl>
  </w:abstractNum>
  <w:abstractNum w:abstractNumId="10" w15:restartNumberingAfterBreak="0">
    <w:nsid w:val="762710B0"/>
    <w:multiLevelType w:val="hybridMultilevel"/>
    <w:tmpl w:val="A1F498C6"/>
    <w:lvl w:ilvl="0" w:tplc="3F9CCBF2">
      <w:start w:val="5"/>
      <w:numFmt w:val="bullet"/>
      <w:lvlText w:val=""/>
      <w:lvlJc w:val="left"/>
      <w:pPr>
        <w:tabs>
          <w:tab w:val="num" w:pos="1620"/>
        </w:tabs>
        <w:ind w:left="1620" w:hanging="1260"/>
      </w:pPr>
      <w:rPr>
        <w:rFonts w:ascii="Wingdings" w:eastAsia="Times New Roman" w:hAnsi="Wingdings" w:cs="Arial" w:hint="default"/>
      </w:rPr>
    </w:lvl>
    <w:lvl w:ilvl="1" w:tplc="08070003" w:tentative="1">
      <w:start w:val="1"/>
      <w:numFmt w:val="bullet"/>
      <w:lvlText w:val="o"/>
      <w:lvlJc w:val="left"/>
      <w:pPr>
        <w:tabs>
          <w:tab w:val="num" w:pos="1440"/>
        </w:tabs>
        <w:ind w:left="1440" w:hanging="360"/>
      </w:pPr>
      <w:rPr>
        <w:rFonts w:ascii="Courier New" w:hAnsi="Courier New" w:cs="Courier New" w:hint="default"/>
      </w:rPr>
    </w:lvl>
    <w:lvl w:ilvl="2" w:tplc="08070005" w:tentative="1">
      <w:start w:val="1"/>
      <w:numFmt w:val="bullet"/>
      <w:lvlText w:val=""/>
      <w:lvlJc w:val="left"/>
      <w:pPr>
        <w:tabs>
          <w:tab w:val="num" w:pos="2160"/>
        </w:tabs>
        <w:ind w:left="2160" w:hanging="360"/>
      </w:pPr>
      <w:rPr>
        <w:rFonts w:ascii="Wingdings" w:hAnsi="Wingdings" w:hint="default"/>
      </w:rPr>
    </w:lvl>
    <w:lvl w:ilvl="3" w:tplc="08070001" w:tentative="1">
      <w:start w:val="1"/>
      <w:numFmt w:val="bullet"/>
      <w:lvlText w:val=""/>
      <w:lvlJc w:val="left"/>
      <w:pPr>
        <w:tabs>
          <w:tab w:val="num" w:pos="2880"/>
        </w:tabs>
        <w:ind w:left="2880" w:hanging="360"/>
      </w:pPr>
      <w:rPr>
        <w:rFonts w:ascii="Symbol" w:hAnsi="Symbol" w:hint="default"/>
      </w:rPr>
    </w:lvl>
    <w:lvl w:ilvl="4" w:tplc="08070003" w:tentative="1">
      <w:start w:val="1"/>
      <w:numFmt w:val="bullet"/>
      <w:lvlText w:val="o"/>
      <w:lvlJc w:val="left"/>
      <w:pPr>
        <w:tabs>
          <w:tab w:val="num" w:pos="3600"/>
        </w:tabs>
        <w:ind w:left="3600" w:hanging="360"/>
      </w:pPr>
      <w:rPr>
        <w:rFonts w:ascii="Courier New" w:hAnsi="Courier New" w:cs="Courier New" w:hint="default"/>
      </w:rPr>
    </w:lvl>
    <w:lvl w:ilvl="5" w:tplc="08070005" w:tentative="1">
      <w:start w:val="1"/>
      <w:numFmt w:val="bullet"/>
      <w:lvlText w:val=""/>
      <w:lvlJc w:val="left"/>
      <w:pPr>
        <w:tabs>
          <w:tab w:val="num" w:pos="4320"/>
        </w:tabs>
        <w:ind w:left="4320" w:hanging="360"/>
      </w:pPr>
      <w:rPr>
        <w:rFonts w:ascii="Wingdings" w:hAnsi="Wingdings" w:hint="default"/>
      </w:rPr>
    </w:lvl>
    <w:lvl w:ilvl="6" w:tplc="08070001" w:tentative="1">
      <w:start w:val="1"/>
      <w:numFmt w:val="bullet"/>
      <w:lvlText w:val=""/>
      <w:lvlJc w:val="left"/>
      <w:pPr>
        <w:tabs>
          <w:tab w:val="num" w:pos="5040"/>
        </w:tabs>
        <w:ind w:left="5040" w:hanging="360"/>
      </w:pPr>
      <w:rPr>
        <w:rFonts w:ascii="Symbol" w:hAnsi="Symbol" w:hint="default"/>
      </w:rPr>
    </w:lvl>
    <w:lvl w:ilvl="7" w:tplc="08070003" w:tentative="1">
      <w:start w:val="1"/>
      <w:numFmt w:val="bullet"/>
      <w:lvlText w:val="o"/>
      <w:lvlJc w:val="left"/>
      <w:pPr>
        <w:tabs>
          <w:tab w:val="num" w:pos="5760"/>
        </w:tabs>
        <w:ind w:left="5760" w:hanging="360"/>
      </w:pPr>
      <w:rPr>
        <w:rFonts w:ascii="Courier New" w:hAnsi="Courier New" w:cs="Courier New" w:hint="default"/>
      </w:rPr>
    </w:lvl>
    <w:lvl w:ilvl="8" w:tplc="08070005" w:tentative="1">
      <w:start w:val="1"/>
      <w:numFmt w:val="bullet"/>
      <w:lvlText w:val=""/>
      <w:lvlJc w:val="left"/>
      <w:pPr>
        <w:tabs>
          <w:tab w:val="num" w:pos="6480"/>
        </w:tabs>
        <w:ind w:left="6480" w:hanging="360"/>
      </w:pPr>
      <w:rPr>
        <w:rFonts w:ascii="Wingdings" w:hAnsi="Wingdings" w:hint="default"/>
      </w:rPr>
    </w:lvl>
  </w:abstractNum>
  <w:num w:numId="1" w16cid:durableId="1541624386">
    <w:abstractNumId w:val="9"/>
  </w:num>
  <w:num w:numId="2" w16cid:durableId="1516266832">
    <w:abstractNumId w:val="4"/>
  </w:num>
  <w:num w:numId="3" w16cid:durableId="1405101561">
    <w:abstractNumId w:val="1"/>
  </w:num>
  <w:num w:numId="4" w16cid:durableId="44304975">
    <w:abstractNumId w:val="0"/>
  </w:num>
  <w:num w:numId="5" w16cid:durableId="1934391010">
    <w:abstractNumId w:val="10"/>
  </w:num>
  <w:num w:numId="6" w16cid:durableId="1801535539">
    <w:abstractNumId w:val="5"/>
  </w:num>
  <w:num w:numId="7" w16cid:durableId="475954643">
    <w:abstractNumId w:val="6"/>
  </w:num>
  <w:num w:numId="8" w16cid:durableId="385032566">
    <w:abstractNumId w:val="3"/>
  </w:num>
  <w:num w:numId="9" w16cid:durableId="1511599318">
    <w:abstractNumId w:val="8"/>
  </w:num>
  <w:num w:numId="10" w16cid:durableId="212920318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49201968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val="bestFit" w:percent="183"/>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11C05"/>
    <w:rsid w:val="00005B95"/>
    <w:rsid w:val="00006EF4"/>
    <w:rsid w:val="000075DA"/>
    <w:rsid w:val="00015F9F"/>
    <w:rsid w:val="00016140"/>
    <w:rsid w:val="00022578"/>
    <w:rsid w:val="0002338C"/>
    <w:rsid w:val="00025E57"/>
    <w:rsid w:val="00026883"/>
    <w:rsid w:val="00033264"/>
    <w:rsid w:val="00033C62"/>
    <w:rsid w:val="00034C9D"/>
    <w:rsid w:val="00037A6D"/>
    <w:rsid w:val="0004178F"/>
    <w:rsid w:val="00043C1C"/>
    <w:rsid w:val="00045D74"/>
    <w:rsid w:val="00046519"/>
    <w:rsid w:val="00047F5F"/>
    <w:rsid w:val="000564A5"/>
    <w:rsid w:val="000661E9"/>
    <w:rsid w:val="00070AA1"/>
    <w:rsid w:val="00071336"/>
    <w:rsid w:val="00071C87"/>
    <w:rsid w:val="0007218D"/>
    <w:rsid w:val="000737DB"/>
    <w:rsid w:val="00080A61"/>
    <w:rsid w:val="0008142F"/>
    <w:rsid w:val="00094AFD"/>
    <w:rsid w:val="000972F0"/>
    <w:rsid w:val="000A1222"/>
    <w:rsid w:val="000A3550"/>
    <w:rsid w:val="000A55AD"/>
    <w:rsid w:val="000A7AE0"/>
    <w:rsid w:val="000B13EA"/>
    <w:rsid w:val="000B4642"/>
    <w:rsid w:val="000B47D8"/>
    <w:rsid w:val="000B4886"/>
    <w:rsid w:val="000B5DE4"/>
    <w:rsid w:val="000C19DE"/>
    <w:rsid w:val="000C422A"/>
    <w:rsid w:val="000D1158"/>
    <w:rsid w:val="000D17D5"/>
    <w:rsid w:val="000D2170"/>
    <w:rsid w:val="000D35F5"/>
    <w:rsid w:val="000D43FF"/>
    <w:rsid w:val="000D4B05"/>
    <w:rsid w:val="000E01CD"/>
    <w:rsid w:val="000E2291"/>
    <w:rsid w:val="000E50BD"/>
    <w:rsid w:val="000F28B2"/>
    <w:rsid w:val="000F4193"/>
    <w:rsid w:val="000F43FF"/>
    <w:rsid w:val="000F4D12"/>
    <w:rsid w:val="000F6B84"/>
    <w:rsid w:val="00102551"/>
    <w:rsid w:val="001035D9"/>
    <w:rsid w:val="001040EC"/>
    <w:rsid w:val="00112B5F"/>
    <w:rsid w:val="00114A31"/>
    <w:rsid w:val="00116BC0"/>
    <w:rsid w:val="00117E84"/>
    <w:rsid w:val="001213AA"/>
    <w:rsid w:val="001215CA"/>
    <w:rsid w:val="00127803"/>
    <w:rsid w:val="0014131E"/>
    <w:rsid w:val="0014282A"/>
    <w:rsid w:val="00143FBB"/>
    <w:rsid w:val="00145594"/>
    <w:rsid w:val="00145726"/>
    <w:rsid w:val="001515EC"/>
    <w:rsid w:val="00153D42"/>
    <w:rsid w:val="00154909"/>
    <w:rsid w:val="0015509B"/>
    <w:rsid w:val="00172B7C"/>
    <w:rsid w:val="00172B92"/>
    <w:rsid w:val="00173189"/>
    <w:rsid w:val="00182543"/>
    <w:rsid w:val="00183B7E"/>
    <w:rsid w:val="00184E05"/>
    <w:rsid w:val="00185F70"/>
    <w:rsid w:val="0019705D"/>
    <w:rsid w:val="001975CE"/>
    <w:rsid w:val="001A24F0"/>
    <w:rsid w:val="001A4992"/>
    <w:rsid w:val="001B3544"/>
    <w:rsid w:val="001B3E1C"/>
    <w:rsid w:val="001B5EDE"/>
    <w:rsid w:val="001B6207"/>
    <w:rsid w:val="001B6E09"/>
    <w:rsid w:val="001C0AA4"/>
    <w:rsid w:val="001C0B7C"/>
    <w:rsid w:val="001C323D"/>
    <w:rsid w:val="001C6F51"/>
    <w:rsid w:val="001D2DCD"/>
    <w:rsid w:val="001D7319"/>
    <w:rsid w:val="001E133F"/>
    <w:rsid w:val="001E20A9"/>
    <w:rsid w:val="001F4EC8"/>
    <w:rsid w:val="00201A7C"/>
    <w:rsid w:val="0020210A"/>
    <w:rsid w:val="00215513"/>
    <w:rsid w:val="00220AA8"/>
    <w:rsid w:val="0022147A"/>
    <w:rsid w:val="00221CCA"/>
    <w:rsid w:val="0022481D"/>
    <w:rsid w:val="002278E8"/>
    <w:rsid w:val="00234986"/>
    <w:rsid w:val="00234F03"/>
    <w:rsid w:val="0023653B"/>
    <w:rsid w:val="00236FF0"/>
    <w:rsid w:val="00241027"/>
    <w:rsid w:val="00243F9A"/>
    <w:rsid w:val="00245291"/>
    <w:rsid w:val="00252CBA"/>
    <w:rsid w:val="00254F91"/>
    <w:rsid w:val="00272F7F"/>
    <w:rsid w:val="00275991"/>
    <w:rsid w:val="002763EC"/>
    <w:rsid w:val="00280D46"/>
    <w:rsid w:val="00281223"/>
    <w:rsid w:val="002868A2"/>
    <w:rsid w:val="00290310"/>
    <w:rsid w:val="002948E1"/>
    <w:rsid w:val="00294D87"/>
    <w:rsid w:val="002A4BF2"/>
    <w:rsid w:val="002A5228"/>
    <w:rsid w:val="002A5796"/>
    <w:rsid w:val="002B7AB2"/>
    <w:rsid w:val="002C1E04"/>
    <w:rsid w:val="002C7FCB"/>
    <w:rsid w:val="002D1CDD"/>
    <w:rsid w:val="002E266A"/>
    <w:rsid w:val="002E5BE1"/>
    <w:rsid w:val="002F339F"/>
    <w:rsid w:val="0030171C"/>
    <w:rsid w:val="00303258"/>
    <w:rsid w:val="0031292F"/>
    <w:rsid w:val="003235AE"/>
    <w:rsid w:val="003238E0"/>
    <w:rsid w:val="00326321"/>
    <w:rsid w:val="003268E7"/>
    <w:rsid w:val="00326A3E"/>
    <w:rsid w:val="003277C2"/>
    <w:rsid w:val="00327C00"/>
    <w:rsid w:val="00330F9C"/>
    <w:rsid w:val="003337A7"/>
    <w:rsid w:val="00333E03"/>
    <w:rsid w:val="0034504B"/>
    <w:rsid w:val="00346661"/>
    <w:rsid w:val="00364007"/>
    <w:rsid w:val="00364C28"/>
    <w:rsid w:val="00366EB0"/>
    <w:rsid w:val="003733F5"/>
    <w:rsid w:val="0038016C"/>
    <w:rsid w:val="00393F15"/>
    <w:rsid w:val="00394160"/>
    <w:rsid w:val="003A3B85"/>
    <w:rsid w:val="003A5EE0"/>
    <w:rsid w:val="003A6A89"/>
    <w:rsid w:val="003B25E1"/>
    <w:rsid w:val="003B4986"/>
    <w:rsid w:val="003B55F8"/>
    <w:rsid w:val="003B774D"/>
    <w:rsid w:val="003B7DE7"/>
    <w:rsid w:val="003C0E67"/>
    <w:rsid w:val="003C2AF4"/>
    <w:rsid w:val="003C5547"/>
    <w:rsid w:val="003C7804"/>
    <w:rsid w:val="003D119E"/>
    <w:rsid w:val="003D18ED"/>
    <w:rsid w:val="003D24EC"/>
    <w:rsid w:val="003D3FD0"/>
    <w:rsid w:val="003D5737"/>
    <w:rsid w:val="003D718B"/>
    <w:rsid w:val="003D74F2"/>
    <w:rsid w:val="003E0F0A"/>
    <w:rsid w:val="003E30DF"/>
    <w:rsid w:val="003E41DC"/>
    <w:rsid w:val="003E5727"/>
    <w:rsid w:val="003E6D5C"/>
    <w:rsid w:val="003F5039"/>
    <w:rsid w:val="00400B00"/>
    <w:rsid w:val="00402442"/>
    <w:rsid w:val="00403637"/>
    <w:rsid w:val="00411473"/>
    <w:rsid w:val="00416559"/>
    <w:rsid w:val="00420AFA"/>
    <w:rsid w:val="00425C79"/>
    <w:rsid w:val="00426D91"/>
    <w:rsid w:val="00434335"/>
    <w:rsid w:val="004349C4"/>
    <w:rsid w:val="00437472"/>
    <w:rsid w:val="0044573E"/>
    <w:rsid w:val="00446407"/>
    <w:rsid w:val="00451ED6"/>
    <w:rsid w:val="00454731"/>
    <w:rsid w:val="00454C46"/>
    <w:rsid w:val="00457BAC"/>
    <w:rsid w:val="004613AB"/>
    <w:rsid w:val="00462042"/>
    <w:rsid w:val="00463990"/>
    <w:rsid w:val="00463E00"/>
    <w:rsid w:val="004645BE"/>
    <w:rsid w:val="00465C0D"/>
    <w:rsid w:val="004700ED"/>
    <w:rsid w:val="00472697"/>
    <w:rsid w:val="00473624"/>
    <w:rsid w:val="0047789A"/>
    <w:rsid w:val="00481BCA"/>
    <w:rsid w:val="004838C8"/>
    <w:rsid w:val="00491D99"/>
    <w:rsid w:val="00496CBB"/>
    <w:rsid w:val="004970EB"/>
    <w:rsid w:val="00497FA9"/>
    <w:rsid w:val="004A20D5"/>
    <w:rsid w:val="004A3261"/>
    <w:rsid w:val="004A6451"/>
    <w:rsid w:val="004A6B58"/>
    <w:rsid w:val="004A6BA4"/>
    <w:rsid w:val="004B0073"/>
    <w:rsid w:val="004B15C7"/>
    <w:rsid w:val="004B3BE3"/>
    <w:rsid w:val="004C7801"/>
    <w:rsid w:val="004C7BC3"/>
    <w:rsid w:val="004D2A10"/>
    <w:rsid w:val="004D48D2"/>
    <w:rsid w:val="004D52AD"/>
    <w:rsid w:val="004D6222"/>
    <w:rsid w:val="004D6A09"/>
    <w:rsid w:val="004D7BE5"/>
    <w:rsid w:val="004E5A77"/>
    <w:rsid w:val="004F15BF"/>
    <w:rsid w:val="004F5A6A"/>
    <w:rsid w:val="004F709C"/>
    <w:rsid w:val="005007AE"/>
    <w:rsid w:val="00507C8A"/>
    <w:rsid w:val="00517BF7"/>
    <w:rsid w:val="00520E8C"/>
    <w:rsid w:val="00527062"/>
    <w:rsid w:val="005276E0"/>
    <w:rsid w:val="00530BEA"/>
    <w:rsid w:val="005356A8"/>
    <w:rsid w:val="00536ACA"/>
    <w:rsid w:val="005501CA"/>
    <w:rsid w:val="005514D3"/>
    <w:rsid w:val="00551D5F"/>
    <w:rsid w:val="00551E09"/>
    <w:rsid w:val="00551E63"/>
    <w:rsid w:val="005615F8"/>
    <w:rsid w:val="00561983"/>
    <w:rsid w:val="00565900"/>
    <w:rsid w:val="0057101E"/>
    <w:rsid w:val="00571F0E"/>
    <w:rsid w:val="00575EE8"/>
    <w:rsid w:val="00586CDC"/>
    <w:rsid w:val="00587133"/>
    <w:rsid w:val="00593F18"/>
    <w:rsid w:val="005A0D55"/>
    <w:rsid w:val="005A12B8"/>
    <w:rsid w:val="005B0B25"/>
    <w:rsid w:val="005B2EF4"/>
    <w:rsid w:val="005B65FF"/>
    <w:rsid w:val="005C1C28"/>
    <w:rsid w:val="005C20A4"/>
    <w:rsid w:val="005D3B49"/>
    <w:rsid w:val="005D3F48"/>
    <w:rsid w:val="005D4113"/>
    <w:rsid w:val="005E28EB"/>
    <w:rsid w:val="005E6316"/>
    <w:rsid w:val="005F0DF0"/>
    <w:rsid w:val="005F5DDC"/>
    <w:rsid w:val="005F6BA4"/>
    <w:rsid w:val="00603F55"/>
    <w:rsid w:val="00604C67"/>
    <w:rsid w:val="00611725"/>
    <w:rsid w:val="00620F43"/>
    <w:rsid w:val="006228E2"/>
    <w:rsid w:val="006238BD"/>
    <w:rsid w:val="00625581"/>
    <w:rsid w:val="00633A32"/>
    <w:rsid w:val="00633D59"/>
    <w:rsid w:val="00647BF6"/>
    <w:rsid w:val="00651D46"/>
    <w:rsid w:val="00652AF5"/>
    <w:rsid w:val="00652C55"/>
    <w:rsid w:val="00652C88"/>
    <w:rsid w:val="00653552"/>
    <w:rsid w:val="00654430"/>
    <w:rsid w:val="0066047B"/>
    <w:rsid w:val="006604BA"/>
    <w:rsid w:val="00662172"/>
    <w:rsid w:val="00662456"/>
    <w:rsid w:val="00663099"/>
    <w:rsid w:val="0066580B"/>
    <w:rsid w:val="006659CB"/>
    <w:rsid w:val="00666A71"/>
    <w:rsid w:val="006712D2"/>
    <w:rsid w:val="00673EE7"/>
    <w:rsid w:val="00675A4A"/>
    <w:rsid w:val="00676D85"/>
    <w:rsid w:val="006772E7"/>
    <w:rsid w:val="0067796A"/>
    <w:rsid w:val="00680B19"/>
    <w:rsid w:val="006859E2"/>
    <w:rsid w:val="00694D4D"/>
    <w:rsid w:val="006A2D12"/>
    <w:rsid w:val="006A3BEE"/>
    <w:rsid w:val="006A5A71"/>
    <w:rsid w:val="006B6A44"/>
    <w:rsid w:val="006B6D93"/>
    <w:rsid w:val="006C0B3A"/>
    <w:rsid w:val="006C13BD"/>
    <w:rsid w:val="006C20F0"/>
    <w:rsid w:val="006C69B7"/>
    <w:rsid w:val="006D28F7"/>
    <w:rsid w:val="006D7884"/>
    <w:rsid w:val="006E35C2"/>
    <w:rsid w:val="006E4A06"/>
    <w:rsid w:val="006E5BB7"/>
    <w:rsid w:val="006F22EC"/>
    <w:rsid w:val="0071031A"/>
    <w:rsid w:val="00712622"/>
    <w:rsid w:val="00714154"/>
    <w:rsid w:val="00715AA0"/>
    <w:rsid w:val="00715C9D"/>
    <w:rsid w:val="0072592D"/>
    <w:rsid w:val="007269A2"/>
    <w:rsid w:val="00734D88"/>
    <w:rsid w:val="00741798"/>
    <w:rsid w:val="00742DEE"/>
    <w:rsid w:val="0075060D"/>
    <w:rsid w:val="007605FD"/>
    <w:rsid w:val="00766AD3"/>
    <w:rsid w:val="007708F9"/>
    <w:rsid w:val="00770F53"/>
    <w:rsid w:val="007716E5"/>
    <w:rsid w:val="007720BC"/>
    <w:rsid w:val="00772441"/>
    <w:rsid w:val="00777090"/>
    <w:rsid w:val="00777EC0"/>
    <w:rsid w:val="007811E8"/>
    <w:rsid w:val="00784124"/>
    <w:rsid w:val="00791C22"/>
    <w:rsid w:val="007971E9"/>
    <w:rsid w:val="007A2E1B"/>
    <w:rsid w:val="007A3D41"/>
    <w:rsid w:val="007B01CC"/>
    <w:rsid w:val="007B1B04"/>
    <w:rsid w:val="007B37C9"/>
    <w:rsid w:val="007C70CB"/>
    <w:rsid w:val="007D769C"/>
    <w:rsid w:val="007E5C37"/>
    <w:rsid w:val="007F1837"/>
    <w:rsid w:val="007F48E8"/>
    <w:rsid w:val="007F4DF2"/>
    <w:rsid w:val="007F63CA"/>
    <w:rsid w:val="007F71E9"/>
    <w:rsid w:val="008022E6"/>
    <w:rsid w:val="00806D00"/>
    <w:rsid w:val="008073E6"/>
    <w:rsid w:val="008111C8"/>
    <w:rsid w:val="00813DC7"/>
    <w:rsid w:val="00820409"/>
    <w:rsid w:val="008213C6"/>
    <w:rsid w:val="00825AE1"/>
    <w:rsid w:val="00831F61"/>
    <w:rsid w:val="0083415B"/>
    <w:rsid w:val="008358D7"/>
    <w:rsid w:val="00836937"/>
    <w:rsid w:val="0083781A"/>
    <w:rsid w:val="00837A94"/>
    <w:rsid w:val="00840D67"/>
    <w:rsid w:val="00840E0B"/>
    <w:rsid w:val="0084105C"/>
    <w:rsid w:val="00846784"/>
    <w:rsid w:val="00846908"/>
    <w:rsid w:val="008512B5"/>
    <w:rsid w:val="00860710"/>
    <w:rsid w:val="0086129F"/>
    <w:rsid w:val="008612EB"/>
    <w:rsid w:val="0086187A"/>
    <w:rsid w:val="00861BF7"/>
    <w:rsid w:val="0086232E"/>
    <w:rsid w:val="0086263B"/>
    <w:rsid w:val="0086546E"/>
    <w:rsid w:val="00870739"/>
    <w:rsid w:val="00873962"/>
    <w:rsid w:val="00875ED9"/>
    <w:rsid w:val="00876C1D"/>
    <w:rsid w:val="00881A05"/>
    <w:rsid w:val="00884CF4"/>
    <w:rsid w:val="00890496"/>
    <w:rsid w:val="0089422F"/>
    <w:rsid w:val="00897A69"/>
    <w:rsid w:val="008A0E70"/>
    <w:rsid w:val="008A6288"/>
    <w:rsid w:val="008B0908"/>
    <w:rsid w:val="008B1FD7"/>
    <w:rsid w:val="008B2A9D"/>
    <w:rsid w:val="008B3BC8"/>
    <w:rsid w:val="008B5E90"/>
    <w:rsid w:val="008B75EC"/>
    <w:rsid w:val="008C07FE"/>
    <w:rsid w:val="008C6FF0"/>
    <w:rsid w:val="008D60B7"/>
    <w:rsid w:val="008E1B3A"/>
    <w:rsid w:val="008E3F3B"/>
    <w:rsid w:val="008E7479"/>
    <w:rsid w:val="008F0B42"/>
    <w:rsid w:val="008F1759"/>
    <w:rsid w:val="008F5471"/>
    <w:rsid w:val="00900160"/>
    <w:rsid w:val="009006C9"/>
    <w:rsid w:val="00906D43"/>
    <w:rsid w:val="00907188"/>
    <w:rsid w:val="00914A81"/>
    <w:rsid w:val="00916456"/>
    <w:rsid w:val="00916852"/>
    <w:rsid w:val="00920D6B"/>
    <w:rsid w:val="00925C81"/>
    <w:rsid w:val="00927F5A"/>
    <w:rsid w:val="00934289"/>
    <w:rsid w:val="00934D33"/>
    <w:rsid w:val="00936AB3"/>
    <w:rsid w:val="00937F73"/>
    <w:rsid w:val="00940F8E"/>
    <w:rsid w:val="00945824"/>
    <w:rsid w:val="00945B8F"/>
    <w:rsid w:val="0095172A"/>
    <w:rsid w:val="009528EE"/>
    <w:rsid w:val="00955527"/>
    <w:rsid w:val="0096053A"/>
    <w:rsid w:val="00961555"/>
    <w:rsid w:val="00963E38"/>
    <w:rsid w:val="00965EAD"/>
    <w:rsid w:val="009729E1"/>
    <w:rsid w:val="009754C4"/>
    <w:rsid w:val="009825E2"/>
    <w:rsid w:val="00985A63"/>
    <w:rsid w:val="00995408"/>
    <w:rsid w:val="00996987"/>
    <w:rsid w:val="009A0B76"/>
    <w:rsid w:val="009A7EC3"/>
    <w:rsid w:val="009B5BE3"/>
    <w:rsid w:val="009C4A28"/>
    <w:rsid w:val="009C7745"/>
    <w:rsid w:val="009D3D1C"/>
    <w:rsid w:val="009D60A7"/>
    <w:rsid w:val="009E0355"/>
    <w:rsid w:val="009F2943"/>
    <w:rsid w:val="009F2BC5"/>
    <w:rsid w:val="00A04A24"/>
    <w:rsid w:val="00A0655B"/>
    <w:rsid w:val="00A07013"/>
    <w:rsid w:val="00A10551"/>
    <w:rsid w:val="00A11F78"/>
    <w:rsid w:val="00A162A3"/>
    <w:rsid w:val="00A213A4"/>
    <w:rsid w:val="00A2254B"/>
    <w:rsid w:val="00A23117"/>
    <w:rsid w:val="00A23DF7"/>
    <w:rsid w:val="00A33EDF"/>
    <w:rsid w:val="00A368FE"/>
    <w:rsid w:val="00A43D84"/>
    <w:rsid w:val="00A45655"/>
    <w:rsid w:val="00A5575F"/>
    <w:rsid w:val="00A57139"/>
    <w:rsid w:val="00A57252"/>
    <w:rsid w:val="00A61FED"/>
    <w:rsid w:val="00A62E47"/>
    <w:rsid w:val="00A64B47"/>
    <w:rsid w:val="00A700B9"/>
    <w:rsid w:val="00A72650"/>
    <w:rsid w:val="00A726FA"/>
    <w:rsid w:val="00A72E5D"/>
    <w:rsid w:val="00A77635"/>
    <w:rsid w:val="00A77D24"/>
    <w:rsid w:val="00A943F1"/>
    <w:rsid w:val="00A959DF"/>
    <w:rsid w:val="00A97AD8"/>
    <w:rsid w:val="00AA1486"/>
    <w:rsid w:val="00AA7856"/>
    <w:rsid w:val="00AB1197"/>
    <w:rsid w:val="00AB13CB"/>
    <w:rsid w:val="00AB5228"/>
    <w:rsid w:val="00AB7D2F"/>
    <w:rsid w:val="00AC07A6"/>
    <w:rsid w:val="00AD338D"/>
    <w:rsid w:val="00AD4384"/>
    <w:rsid w:val="00AE01D7"/>
    <w:rsid w:val="00AE551B"/>
    <w:rsid w:val="00AE6161"/>
    <w:rsid w:val="00AF17DE"/>
    <w:rsid w:val="00AF3785"/>
    <w:rsid w:val="00AF4D03"/>
    <w:rsid w:val="00B060EF"/>
    <w:rsid w:val="00B11A0A"/>
    <w:rsid w:val="00B127A8"/>
    <w:rsid w:val="00B17A2D"/>
    <w:rsid w:val="00B25F59"/>
    <w:rsid w:val="00B26FB4"/>
    <w:rsid w:val="00B27247"/>
    <w:rsid w:val="00B36F83"/>
    <w:rsid w:val="00B5631B"/>
    <w:rsid w:val="00B57613"/>
    <w:rsid w:val="00B60215"/>
    <w:rsid w:val="00B630D4"/>
    <w:rsid w:val="00B65881"/>
    <w:rsid w:val="00B66AB9"/>
    <w:rsid w:val="00B7053C"/>
    <w:rsid w:val="00B73A25"/>
    <w:rsid w:val="00B7427F"/>
    <w:rsid w:val="00B766D4"/>
    <w:rsid w:val="00B8304C"/>
    <w:rsid w:val="00B87854"/>
    <w:rsid w:val="00B93718"/>
    <w:rsid w:val="00B95231"/>
    <w:rsid w:val="00B9723A"/>
    <w:rsid w:val="00BA1DBD"/>
    <w:rsid w:val="00BA7867"/>
    <w:rsid w:val="00BC1293"/>
    <w:rsid w:val="00BC14B8"/>
    <w:rsid w:val="00BC293A"/>
    <w:rsid w:val="00BC5A5F"/>
    <w:rsid w:val="00BC6EB7"/>
    <w:rsid w:val="00BD4AB5"/>
    <w:rsid w:val="00BE17E3"/>
    <w:rsid w:val="00BE61ED"/>
    <w:rsid w:val="00BE7623"/>
    <w:rsid w:val="00BF150E"/>
    <w:rsid w:val="00C0400F"/>
    <w:rsid w:val="00C043AA"/>
    <w:rsid w:val="00C1698C"/>
    <w:rsid w:val="00C25400"/>
    <w:rsid w:val="00C2556C"/>
    <w:rsid w:val="00C27439"/>
    <w:rsid w:val="00C30DBE"/>
    <w:rsid w:val="00C34E86"/>
    <w:rsid w:val="00C41226"/>
    <w:rsid w:val="00C522CA"/>
    <w:rsid w:val="00C55295"/>
    <w:rsid w:val="00C5622D"/>
    <w:rsid w:val="00C622BB"/>
    <w:rsid w:val="00C62464"/>
    <w:rsid w:val="00C63BBB"/>
    <w:rsid w:val="00C648A7"/>
    <w:rsid w:val="00C70ABF"/>
    <w:rsid w:val="00C71CDA"/>
    <w:rsid w:val="00C73A85"/>
    <w:rsid w:val="00C74732"/>
    <w:rsid w:val="00C747A4"/>
    <w:rsid w:val="00C81F8A"/>
    <w:rsid w:val="00C85325"/>
    <w:rsid w:val="00C8574F"/>
    <w:rsid w:val="00C86694"/>
    <w:rsid w:val="00C87747"/>
    <w:rsid w:val="00C90FCD"/>
    <w:rsid w:val="00C93D29"/>
    <w:rsid w:val="00C954F8"/>
    <w:rsid w:val="00CA069D"/>
    <w:rsid w:val="00CA06CF"/>
    <w:rsid w:val="00CA1FD9"/>
    <w:rsid w:val="00CB049B"/>
    <w:rsid w:val="00CB1DF9"/>
    <w:rsid w:val="00CB1E2E"/>
    <w:rsid w:val="00CC0FD5"/>
    <w:rsid w:val="00CC40FC"/>
    <w:rsid w:val="00CC473D"/>
    <w:rsid w:val="00CD12CD"/>
    <w:rsid w:val="00CF07AE"/>
    <w:rsid w:val="00CF20E7"/>
    <w:rsid w:val="00CF2EC8"/>
    <w:rsid w:val="00CF6B3F"/>
    <w:rsid w:val="00D00F99"/>
    <w:rsid w:val="00D02135"/>
    <w:rsid w:val="00D026AA"/>
    <w:rsid w:val="00D0676A"/>
    <w:rsid w:val="00D11C05"/>
    <w:rsid w:val="00D15C81"/>
    <w:rsid w:val="00D1669B"/>
    <w:rsid w:val="00D1787C"/>
    <w:rsid w:val="00D20728"/>
    <w:rsid w:val="00D232AD"/>
    <w:rsid w:val="00D23631"/>
    <w:rsid w:val="00D32EF7"/>
    <w:rsid w:val="00D350D7"/>
    <w:rsid w:val="00D36033"/>
    <w:rsid w:val="00D368E4"/>
    <w:rsid w:val="00D36A61"/>
    <w:rsid w:val="00D44438"/>
    <w:rsid w:val="00D46652"/>
    <w:rsid w:val="00D476DE"/>
    <w:rsid w:val="00D52EB1"/>
    <w:rsid w:val="00D547CC"/>
    <w:rsid w:val="00D61508"/>
    <w:rsid w:val="00D65989"/>
    <w:rsid w:val="00D67EA8"/>
    <w:rsid w:val="00D74FB4"/>
    <w:rsid w:val="00D7504F"/>
    <w:rsid w:val="00D76E81"/>
    <w:rsid w:val="00D76E9D"/>
    <w:rsid w:val="00D80AB1"/>
    <w:rsid w:val="00D84B39"/>
    <w:rsid w:val="00D90979"/>
    <w:rsid w:val="00D92B86"/>
    <w:rsid w:val="00D94349"/>
    <w:rsid w:val="00D95685"/>
    <w:rsid w:val="00DA3E5D"/>
    <w:rsid w:val="00DA7E79"/>
    <w:rsid w:val="00DB191A"/>
    <w:rsid w:val="00DC00FA"/>
    <w:rsid w:val="00DC78B2"/>
    <w:rsid w:val="00DD2F72"/>
    <w:rsid w:val="00DD71CA"/>
    <w:rsid w:val="00DE0AC8"/>
    <w:rsid w:val="00DE3657"/>
    <w:rsid w:val="00DF5F76"/>
    <w:rsid w:val="00DF6C0C"/>
    <w:rsid w:val="00DF755C"/>
    <w:rsid w:val="00E026D7"/>
    <w:rsid w:val="00E11A37"/>
    <w:rsid w:val="00E1449B"/>
    <w:rsid w:val="00E22D75"/>
    <w:rsid w:val="00E23AA9"/>
    <w:rsid w:val="00E23FA3"/>
    <w:rsid w:val="00E25E70"/>
    <w:rsid w:val="00E323D9"/>
    <w:rsid w:val="00E37160"/>
    <w:rsid w:val="00E40EF9"/>
    <w:rsid w:val="00E42F32"/>
    <w:rsid w:val="00E4531F"/>
    <w:rsid w:val="00E4646E"/>
    <w:rsid w:val="00E4665B"/>
    <w:rsid w:val="00E4691B"/>
    <w:rsid w:val="00E544A1"/>
    <w:rsid w:val="00E61916"/>
    <w:rsid w:val="00E62B99"/>
    <w:rsid w:val="00E63925"/>
    <w:rsid w:val="00E70FCF"/>
    <w:rsid w:val="00E72836"/>
    <w:rsid w:val="00E75F98"/>
    <w:rsid w:val="00E81E6A"/>
    <w:rsid w:val="00E9662F"/>
    <w:rsid w:val="00E96AA1"/>
    <w:rsid w:val="00E97424"/>
    <w:rsid w:val="00EA3FFF"/>
    <w:rsid w:val="00EB71A3"/>
    <w:rsid w:val="00EC042E"/>
    <w:rsid w:val="00EC1C2F"/>
    <w:rsid w:val="00EC25CE"/>
    <w:rsid w:val="00EC7F60"/>
    <w:rsid w:val="00ED1873"/>
    <w:rsid w:val="00ED61EF"/>
    <w:rsid w:val="00ED6696"/>
    <w:rsid w:val="00EE30AE"/>
    <w:rsid w:val="00EE7276"/>
    <w:rsid w:val="00EF2DFD"/>
    <w:rsid w:val="00EF3671"/>
    <w:rsid w:val="00EF530B"/>
    <w:rsid w:val="00EF5EB9"/>
    <w:rsid w:val="00EF664F"/>
    <w:rsid w:val="00EF6ED8"/>
    <w:rsid w:val="00F05166"/>
    <w:rsid w:val="00F22E98"/>
    <w:rsid w:val="00F27236"/>
    <w:rsid w:val="00F318F5"/>
    <w:rsid w:val="00F34219"/>
    <w:rsid w:val="00F440BE"/>
    <w:rsid w:val="00F51185"/>
    <w:rsid w:val="00F51840"/>
    <w:rsid w:val="00F530DE"/>
    <w:rsid w:val="00F545B0"/>
    <w:rsid w:val="00F563B0"/>
    <w:rsid w:val="00F57188"/>
    <w:rsid w:val="00F729B8"/>
    <w:rsid w:val="00F76DA7"/>
    <w:rsid w:val="00F81BC4"/>
    <w:rsid w:val="00F84466"/>
    <w:rsid w:val="00F87633"/>
    <w:rsid w:val="00F905CF"/>
    <w:rsid w:val="00F949DB"/>
    <w:rsid w:val="00FA16DB"/>
    <w:rsid w:val="00FA509B"/>
    <w:rsid w:val="00FA5D6A"/>
    <w:rsid w:val="00FA6850"/>
    <w:rsid w:val="00FB4B33"/>
    <w:rsid w:val="00FC104D"/>
    <w:rsid w:val="00FC25DF"/>
    <w:rsid w:val="00FC6C9A"/>
    <w:rsid w:val="00FC793C"/>
    <w:rsid w:val="00FD7C98"/>
    <w:rsid w:val="00FE4C50"/>
    <w:rsid w:val="00FE60B1"/>
    <w:rsid w:val="00FE6DE3"/>
    <w:rsid w:val="00FF6ED5"/>
    <w:rsid w:val="00FF76A3"/>
    <w:rsid w:val="0B3EF00E"/>
    <w:rsid w:val="18E416DD"/>
    <w:rsid w:val="3CC9150C"/>
    <w:rsid w:val="4896406D"/>
    <w:rsid w:val="552F2D6D"/>
    <w:rsid w:val="557DF058"/>
    <w:rsid w:val="78216251"/>
  </w:rsids>
  <m:mathPr>
    <m:mathFont m:val="Cambria Math"/>
    <m:brkBin m:val="before"/>
    <m:brkBinSub m:val="--"/>
    <m:smallFrac m:val="0"/>
    <m:dispDef/>
    <m:lMargin m:val="0"/>
    <m:rMargin m:val="0"/>
    <m:defJc m:val="centerGroup"/>
    <m:wrapIndent m:val="1440"/>
    <m:intLim m:val="subSup"/>
    <m:naryLim m:val="undOvr"/>
  </m:mathPr>
  <w:themeFontLang w:val="de-CH"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67E4AAC0"/>
  <w15:docId w15:val="{79C6F111-CAAF-4B62-B496-7CB271035C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CH" w:eastAsia="de-CH"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111C8"/>
    <w:rPr>
      <w:sz w:val="24"/>
      <w:szCs w:val="24"/>
    </w:rPr>
  </w:style>
  <w:style w:type="paragraph" w:styleId="Heading2">
    <w:name w:val="heading 2"/>
    <w:basedOn w:val="Normal"/>
    <w:next w:val="Normal"/>
    <w:link w:val="Heading2Char"/>
    <w:uiPriority w:val="9"/>
    <w:semiHidden/>
    <w:unhideWhenUsed/>
    <w:qFormat/>
    <w:rsid w:val="0002338C"/>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next w:val="Normal"/>
    <w:link w:val="Heading3Char"/>
    <w:uiPriority w:val="9"/>
    <w:semiHidden/>
    <w:unhideWhenUsed/>
    <w:qFormat/>
    <w:rsid w:val="001B6207"/>
    <w:pPr>
      <w:keepNext/>
      <w:keepLines/>
      <w:spacing w:before="40"/>
      <w:outlineLvl w:val="2"/>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1PublicAffairs">
    <w:name w:val="1. Public Affairs"/>
    <w:basedOn w:val="Normal"/>
    <w:autoRedefine/>
    <w:rsid w:val="00D11C05"/>
    <w:pPr>
      <w:numPr>
        <w:numId w:val="1"/>
      </w:numPr>
      <w:tabs>
        <w:tab w:val="clear" w:pos="720"/>
        <w:tab w:val="num" w:pos="360"/>
      </w:tabs>
      <w:ind w:left="0" w:firstLine="0"/>
    </w:pPr>
    <w:rPr>
      <w:rFonts w:ascii="Arial" w:hAnsi="Arial" w:cs="Arial"/>
      <w:b/>
      <w:sz w:val="20"/>
      <w:szCs w:val="20"/>
    </w:rPr>
  </w:style>
  <w:style w:type="table" w:styleId="TableGrid">
    <w:name w:val="Table Grid"/>
    <w:basedOn w:val="TableNormal"/>
    <w:rsid w:val="003017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rsid w:val="004D6222"/>
    <w:pPr>
      <w:tabs>
        <w:tab w:val="center" w:pos="4536"/>
        <w:tab w:val="right" w:pos="9072"/>
      </w:tabs>
    </w:pPr>
  </w:style>
  <w:style w:type="paragraph" w:styleId="Footer">
    <w:name w:val="footer"/>
    <w:basedOn w:val="Normal"/>
    <w:rsid w:val="004D6222"/>
    <w:pPr>
      <w:tabs>
        <w:tab w:val="center" w:pos="4536"/>
        <w:tab w:val="right" w:pos="9072"/>
      </w:tabs>
    </w:pPr>
  </w:style>
  <w:style w:type="character" w:styleId="Hyperlink">
    <w:name w:val="Hyperlink"/>
    <w:rsid w:val="00BD4AB5"/>
    <w:rPr>
      <w:color w:val="0000FF"/>
      <w:u w:val="single"/>
    </w:rPr>
  </w:style>
  <w:style w:type="paragraph" w:styleId="BalloonText">
    <w:name w:val="Balloon Text"/>
    <w:basedOn w:val="Normal"/>
    <w:semiHidden/>
    <w:rsid w:val="00F05166"/>
    <w:rPr>
      <w:rFonts w:ascii="Tahoma" w:hAnsi="Tahoma" w:cs="Tahoma"/>
      <w:sz w:val="16"/>
      <w:szCs w:val="16"/>
    </w:rPr>
  </w:style>
  <w:style w:type="paragraph" w:styleId="NormalWeb">
    <w:name w:val="Normal (Web)"/>
    <w:basedOn w:val="Normal"/>
    <w:uiPriority w:val="99"/>
    <w:rsid w:val="00B87854"/>
    <w:pPr>
      <w:spacing w:after="15"/>
    </w:pPr>
    <w:rPr>
      <w:color w:val="0F0000"/>
    </w:rPr>
  </w:style>
  <w:style w:type="character" w:customStyle="1" w:styleId="HeaderChar">
    <w:name w:val="Header Char"/>
    <w:link w:val="Header"/>
    <w:rsid w:val="008512B5"/>
    <w:rPr>
      <w:sz w:val="24"/>
      <w:szCs w:val="24"/>
      <w:lang w:val="de-CH" w:eastAsia="de-CH" w:bidi="ar-SA"/>
    </w:rPr>
  </w:style>
  <w:style w:type="character" w:styleId="Strong">
    <w:name w:val="Strong"/>
    <w:uiPriority w:val="22"/>
    <w:qFormat/>
    <w:rsid w:val="00E42F32"/>
    <w:rPr>
      <w:b/>
      <w:bCs/>
    </w:rPr>
  </w:style>
  <w:style w:type="character" w:styleId="FollowedHyperlink">
    <w:name w:val="FollowedHyperlink"/>
    <w:basedOn w:val="DefaultParagraphFont"/>
    <w:uiPriority w:val="99"/>
    <w:semiHidden/>
    <w:unhideWhenUsed/>
    <w:rsid w:val="00AD4384"/>
    <w:rPr>
      <w:color w:val="800080" w:themeColor="followedHyperlink"/>
      <w:u w:val="single"/>
    </w:rPr>
  </w:style>
  <w:style w:type="character" w:styleId="CommentReference">
    <w:name w:val="annotation reference"/>
    <w:basedOn w:val="DefaultParagraphFont"/>
    <w:uiPriority w:val="99"/>
    <w:semiHidden/>
    <w:unhideWhenUsed/>
    <w:rsid w:val="00AF4D03"/>
    <w:rPr>
      <w:sz w:val="16"/>
      <w:szCs w:val="16"/>
    </w:rPr>
  </w:style>
  <w:style w:type="paragraph" w:styleId="CommentText">
    <w:name w:val="annotation text"/>
    <w:basedOn w:val="Normal"/>
    <w:link w:val="CommentTextChar"/>
    <w:uiPriority w:val="99"/>
    <w:unhideWhenUsed/>
    <w:rsid w:val="00AF4D03"/>
    <w:rPr>
      <w:sz w:val="20"/>
      <w:szCs w:val="20"/>
    </w:rPr>
  </w:style>
  <w:style w:type="character" w:customStyle="1" w:styleId="CommentTextChar">
    <w:name w:val="Comment Text Char"/>
    <w:basedOn w:val="DefaultParagraphFont"/>
    <w:link w:val="CommentText"/>
    <w:uiPriority w:val="99"/>
    <w:rsid w:val="00AF4D03"/>
  </w:style>
  <w:style w:type="paragraph" w:styleId="CommentSubject">
    <w:name w:val="annotation subject"/>
    <w:basedOn w:val="CommentText"/>
    <w:next w:val="CommentText"/>
    <w:link w:val="CommentSubjectChar"/>
    <w:uiPriority w:val="99"/>
    <w:semiHidden/>
    <w:unhideWhenUsed/>
    <w:rsid w:val="00AF4D03"/>
    <w:rPr>
      <w:b/>
      <w:bCs/>
    </w:rPr>
  </w:style>
  <w:style w:type="character" w:customStyle="1" w:styleId="CommentSubjectChar">
    <w:name w:val="Comment Subject Char"/>
    <w:basedOn w:val="CommentTextChar"/>
    <w:link w:val="CommentSubject"/>
    <w:uiPriority w:val="99"/>
    <w:semiHidden/>
    <w:rsid w:val="00AF4D03"/>
    <w:rPr>
      <w:b/>
      <w:bCs/>
    </w:rPr>
  </w:style>
  <w:style w:type="paragraph" w:customStyle="1" w:styleId="Default">
    <w:name w:val="Default"/>
    <w:rsid w:val="00330F9C"/>
    <w:pPr>
      <w:autoSpaceDE w:val="0"/>
      <w:autoSpaceDN w:val="0"/>
      <w:adjustRightInd w:val="0"/>
    </w:pPr>
    <w:rPr>
      <w:rFonts w:ascii="Arial" w:hAnsi="Arial" w:cs="Arial"/>
      <w:color w:val="000000"/>
      <w:sz w:val="24"/>
      <w:szCs w:val="24"/>
    </w:rPr>
  </w:style>
  <w:style w:type="paragraph" w:styleId="ListParagraph">
    <w:name w:val="List Paragraph"/>
    <w:basedOn w:val="Normal"/>
    <w:uiPriority w:val="34"/>
    <w:qFormat/>
    <w:rsid w:val="00463990"/>
    <w:pPr>
      <w:ind w:left="720"/>
      <w:contextualSpacing/>
    </w:pPr>
  </w:style>
  <w:style w:type="character" w:customStyle="1" w:styleId="NichtaufgelsteErwhnung1">
    <w:name w:val="Nicht aufgelöste Erwähnung1"/>
    <w:basedOn w:val="DefaultParagraphFont"/>
    <w:uiPriority w:val="99"/>
    <w:semiHidden/>
    <w:unhideWhenUsed/>
    <w:rsid w:val="00777EC0"/>
    <w:rPr>
      <w:color w:val="605E5C"/>
      <w:shd w:val="clear" w:color="auto" w:fill="E1DFDD"/>
    </w:rPr>
  </w:style>
  <w:style w:type="paragraph" w:styleId="Revision">
    <w:name w:val="Revision"/>
    <w:hidden/>
    <w:uiPriority w:val="99"/>
    <w:semiHidden/>
    <w:rsid w:val="00333E03"/>
    <w:rPr>
      <w:sz w:val="24"/>
      <w:szCs w:val="24"/>
    </w:rPr>
  </w:style>
  <w:style w:type="character" w:styleId="UnresolvedMention">
    <w:name w:val="Unresolved Mention"/>
    <w:basedOn w:val="DefaultParagraphFont"/>
    <w:uiPriority w:val="99"/>
    <w:semiHidden/>
    <w:unhideWhenUsed/>
    <w:rsid w:val="002F339F"/>
    <w:rPr>
      <w:color w:val="605E5C"/>
      <w:shd w:val="clear" w:color="auto" w:fill="E1DFDD"/>
    </w:rPr>
  </w:style>
  <w:style w:type="character" w:customStyle="1" w:styleId="Heading2Char">
    <w:name w:val="Heading 2 Char"/>
    <w:basedOn w:val="DefaultParagraphFont"/>
    <w:link w:val="Heading2"/>
    <w:uiPriority w:val="9"/>
    <w:semiHidden/>
    <w:rsid w:val="0002338C"/>
    <w:rPr>
      <w:rFonts w:asciiTheme="majorHAnsi" w:eastAsiaTheme="majorEastAsia" w:hAnsiTheme="majorHAnsi" w:cstheme="majorBidi"/>
      <w:color w:val="365F91" w:themeColor="accent1" w:themeShade="BF"/>
      <w:sz w:val="26"/>
      <w:szCs w:val="26"/>
    </w:rPr>
  </w:style>
  <w:style w:type="character" w:customStyle="1" w:styleId="Heading3Char">
    <w:name w:val="Heading 3 Char"/>
    <w:basedOn w:val="DefaultParagraphFont"/>
    <w:link w:val="Heading3"/>
    <w:uiPriority w:val="9"/>
    <w:semiHidden/>
    <w:rsid w:val="001B6207"/>
    <w:rPr>
      <w:rFonts w:asciiTheme="majorHAnsi" w:eastAsiaTheme="majorEastAsia" w:hAnsiTheme="majorHAnsi" w:cstheme="majorBidi"/>
      <w:color w:val="243F60"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3192996">
      <w:bodyDiv w:val="1"/>
      <w:marLeft w:val="0"/>
      <w:marRight w:val="0"/>
      <w:marTop w:val="0"/>
      <w:marBottom w:val="0"/>
      <w:divBdr>
        <w:top w:val="none" w:sz="0" w:space="0" w:color="auto"/>
        <w:left w:val="none" w:sz="0" w:space="0" w:color="auto"/>
        <w:bottom w:val="none" w:sz="0" w:space="0" w:color="auto"/>
        <w:right w:val="none" w:sz="0" w:space="0" w:color="auto"/>
      </w:divBdr>
    </w:div>
    <w:div w:id="85922650">
      <w:bodyDiv w:val="1"/>
      <w:marLeft w:val="0"/>
      <w:marRight w:val="0"/>
      <w:marTop w:val="0"/>
      <w:marBottom w:val="0"/>
      <w:divBdr>
        <w:top w:val="none" w:sz="0" w:space="0" w:color="auto"/>
        <w:left w:val="none" w:sz="0" w:space="0" w:color="auto"/>
        <w:bottom w:val="none" w:sz="0" w:space="0" w:color="auto"/>
        <w:right w:val="none" w:sz="0" w:space="0" w:color="auto"/>
      </w:divBdr>
    </w:div>
    <w:div w:id="316617049">
      <w:bodyDiv w:val="1"/>
      <w:marLeft w:val="0"/>
      <w:marRight w:val="0"/>
      <w:marTop w:val="0"/>
      <w:marBottom w:val="0"/>
      <w:divBdr>
        <w:top w:val="none" w:sz="0" w:space="0" w:color="auto"/>
        <w:left w:val="none" w:sz="0" w:space="0" w:color="auto"/>
        <w:bottom w:val="none" w:sz="0" w:space="0" w:color="auto"/>
        <w:right w:val="none" w:sz="0" w:space="0" w:color="auto"/>
      </w:divBdr>
    </w:div>
    <w:div w:id="349337891">
      <w:bodyDiv w:val="1"/>
      <w:marLeft w:val="0"/>
      <w:marRight w:val="0"/>
      <w:marTop w:val="0"/>
      <w:marBottom w:val="0"/>
      <w:divBdr>
        <w:top w:val="none" w:sz="0" w:space="0" w:color="auto"/>
        <w:left w:val="none" w:sz="0" w:space="0" w:color="auto"/>
        <w:bottom w:val="none" w:sz="0" w:space="0" w:color="auto"/>
        <w:right w:val="none" w:sz="0" w:space="0" w:color="auto"/>
      </w:divBdr>
    </w:div>
    <w:div w:id="350689944">
      <w:bodyDiv w:val="1"/>
      <w:marLeft w:val="0"/>
      <w:marRight w:val="0"/>
      <w:marTop w:val="0"/>
      <w:marBottom w:val="0"/>
      <w:divBdr>
        <w:top w:val="none" w:sz="0" w:space="0" w:color="auto"/>
        <w:left w:val="none" w:sz="0" w:space="0" w:color="auto"/>
        <w:bottom w:val="none" w:sz="0" w:space="0" w:color="auto"/>
        <w:right w:val="none" w:sz="0" w:space="0" w:color="auto"/>
      </w:divBdr>
    </w:div>
    <w:div w:id="403602683">
      <w:bodyDiv w:val="1"/>
      <w:marLeft w:val="0"/>
      <w:marRight w:val="0"/>
      <w:marTop w:val="0"/>
      <w:marBottom w:val="0"/>
      <w:divBdr>
        <w:top w:val="none" w:sz="0" w:space="0" w:color="auto"/>
        <w:left w:val="none" w:sz="0" w:space="0" w:color="auto"/>
        <w:bottom w:val="none" w:sz="0" w:space="0" w:color="auto"/>
        <w:right w:val="none" w:sz="0" w:space="0" w:color="auto"/>
      </w:divBdr>
    </w:div>
    <w:div w:id="414790037">
      <w:bodyDiv w:val="1"/>
      <w:marLeft w:val="0"/>
      <w:marRight w:val="0"/>
      <w:marTop w:val="0"/>
      <w:marBottom w:val="0"/>
      <w:divBdr>
        <w:top w:val="none" w:sz="0" w:space="0" w:color="auto"/>
        <w:left w:val="none" w:sz="0" w:space="0" w:color="auto"/>
        <w:bottom w:val="none" w:sz="0" w:space="0" w:color="auto"/>
        <w:right w:val="none" w:sz="0" w:space="0" w:color="auto"/>
      </w:divBdr>
    </w:div>
    <w:div w:id="438140185">
      <w:bodyDiv w:val="1"/>
      <w:marLeft w:val="0"/>
      <w:marRight w:val="0"/>
      <w:marTop w:val="0"/>
      <w:marBottom w:val="0"/>
      <w:divBdr>
        <w:top w:val="none" w:sz="0" w:space="0" w:color="auto"/>
        <w:left w:val="none" w:sz="0" w:space="0" w:color="auto"/>
        <w:bottom w:val="none" w:sz="0" w:space="0" w:color="auto"/>
        <w:right w:val="none" w:sz="0" w:space="0" w:color="auto"/>
      </w:divBdr>
    </w:div>
    <w:div w:id="573777918">
      <w:bodyDiv w:val="1"/>
      <w:marLeft w:val="0"/>
      <w:marRight w:val="0"/>
      <w:marTop w:val="0"/>
      <w:marBottom w:val="0"/>
      <w:divBdr>
        <w:top w:val="none" w:sz="0" w:space="0" w:color="auto"/>
        <w:left w:val="none" w:sz="0" w:space="0" w:color="auto"/>
        <w:bottom w:val="none" w:sz="0" w:space="0" w:color="auto"/>
        <w:right w:val="none" w:sz="0" w:space="0" w:color="auto"/>
      </w:divBdr>
    </w:div>
    <w:div w:id="592129969">
      <w:bodyDiv w:val="1"/>
      <w:marLeft w:val="0"/>
      <w:marRight w:val="0"/>
      <w:marTop w:val="0"/>
      <w:marBottom w:val="0"/>
      <w:divBdr>
        <w:top w:val="none" w:sz="0" w:space="0" w:color="auto"/>
        <w:left w:val="none" w:sz="0" w:space="0" w:color="auto"/>
        <w:bottom w:val="none" w:sz="0" w:space="0" w:color="auto"/>
        <w:right w:val="none" w:sz="0" w:space="0" w:color="auto"/>
      </w:divBdr>
    </w:div>
    <w:div w:id="696277853">
      <w:bodyDiv w:val="1"/>
      <w:marLeft w:val="0"/>
      <w:marRight w:val="0"/>
      <w:marTop w:val="0"/>
      <w:marBottom w:val="0"/>
      <w:divBdr>
        <w:top w:val="none" w:sz="0" w:space="0" w:color="auto"/>
        <w:left w:val="none" w:sz="0" w:space="0" w:color="auto"/>
        <w:bottom w:val="none" w:sz="0" w:space="0" w:color="auto"/>
        <w:right w:val="none" w:sz="0" w:space="0" w:color="auto"/>
      </w:divBdr>
    </w:div>
    <w:div w:id="741876339">
      <w:bodyDiv w:val="1"/>
      <w:marLeft w:val="0"/>
      <w:marRight w:val="0"/>
      <w:marTop w:val="0"/>
      <w:marBottom w:val="0"/>
      <w:divBdr>
        <w:top w:val="none" w:sz="0" w:space="0" w:color="auto"/>
        <w:left w:val="none" w:sz="0" w:space="0" w:color="auto"/>
        <w:bottom w:val="none" w:sz="0" w:space="0" w:color="auto"/>
        <w:right w:val="none" w:sz="0" w:space="0" w:color="auto"/>
      </w:divBdr>
    </w:div>
    <w:div w:id="799807153">
      <w:bodyDiv w:val="1"/>
      <w:marLeft w:val="0"/>
      <w:marRight w:val="0"/>
      <w:marTop w:val="0"/>
      <w:marBottom w:val="0"/>
      <w:divBdr>
        <w:top w:val="none" w:sz="0" w:space="0" w:color="auto"/>
        <w:left w:val="none" w:sz="0" w:space="0" w:color="auto"/>
        <w:bottom w:val="none" w:sz="0" w:space="0" w:color="auto"/>
        <w:right w:val="none" w:sz="0" w:space="0" w:color="auto"/>
      </w:divBdr>
    </w:div>
    <w:div w:id="818351789">
      <w:bodyDiv w:val="1"/>
      <w:marLeft w:val="0"/>
      <w:marRight w:val="0"/>
      <w:marTop w:val="0"/>
      <w:marBottom w:val="0"/>
      <w:divBdr>
        <w:top w:val="none" w:sz="0" w:space="0" w:color="auto"/>
        <w:left w:val="none" w:sz="0" w:space="0" w:color="auto"/>
        <w:bottom w:val="none" w:sz="0" w:space="0" w:color="auto"/>
        <w:right w:val="none" w:sz="0" w:space="0" w:color="auto"/>
      </w:divBdr>
    </w:div>
    <w:div w:id="863131870">
      <w:bodyDiv w:val="1"/>
      <w:marLeft w:val="0"/>
      <w:marRight w:val="0"/>
      <w:marTop w:val="0"/>
      <w:marBottom w:val="0"/>
      <w:divBdr>
        <w:top w:val="none" w:sz="0" w:space="0" w:color="auto"/>
        <w:left w:val="none" w:sz="0" w:space="0" w:color="auto"/>
        <w:bottom w:val="none" w:sz="0" w:space="0" w:color="auto"/>
        <w:right w:val="none" w:sz="0" w:space="0" w:color="auto"/>
      </w:divBdr>
    </w:div>
    <w:div w:id="986936411">
      <w:bodyDiv w:val="1"/>
      <w:marLeft w:val="0"/>
      <w:marRight w:val="0"/>
      <w:marTop w:val="0"/>
      <w:marBottom w:val="0"/>
      <w:divBdr>
        <w:top w:val="none" w:sz="0" w:space="0" w:color="auto"/>
        <w:left w:val="none" w:sz="0" w:space="0" w:color="auto"/>
        <w:bottom w:val="none" w:sz="0" w:space="0" w:color="auto"/>
        <w:right w:val="none" w:sz="0" w:space="0" w:color="auto"/>
      </w:divBdr>
    </w:div>
    <w:div w:id="1056394102">
      <w:bodyDiv w:val="1"/>
      <w:marLeft w:val="0"/>
      <w:marRight w:val="0"/>
      <w:marTop w:val="0"/>
      <w:marBottom w:val="0"/>
      <w:divBdr>
        <w:top w:val="none" w:sz="0" w:space="0" w:color="auto"/>
        <w:left w:val="none" w:sz="0" w:space="0" w:color="auto"/>
        <w:bottom w:val="none" w:sz="0" w:space="0" w:color="auto"/>
        <w:right w:val="none" w:sz="0" w:space="0" w:color="auto"/>
      </w:divBdr>
    </w:div>
    <w:div w:id="1080951031">
      <w:bodyDiv w:val="1"/>
      <w:marLeft w:val="0"/>
      <w:marRight w:val="0"/>
      <w:marTop w:val="0"/>
      <w:marBottom w:val="0"/>
      <w:divBdr>
        <w:top w:val="none" w:sz="0" w:space="0" w:color="auto"/>
        <w:left w:val="none" w:sz="0" w:space="0" w:color="auto"/>
        <w:bottom w:val="none" w:sz="0" w:space="0" w:color="auto"/>
        <w:right w:val="none" w:sz="0" w:space="0" w:color="auto"/>
      </w:divBdr>
    </w:div>
    <w:div w:id="1165902687">
      <w:bodyDiv w:val="1"/>
      <w:marLeft w:val="0"/>
      <w:marRight w:val="0"/>
      <w:marTop w:val="0"/>
      <w:marBottom w:val="0"/>
      <w:divBdr>
        <w:top w:val="none" w:sz="0" w:space="0" w:color="auto"/>
        <w:left w:val="none" w:sz="0" w:space="0" w:color="auto"/>
        <w:bottom w:val="none" w:sz="0" w:space="0" w:color="auto"/>
        <w:right w:val="none" w:sz="0" w:space="0" w:color="auto"/>
      </w:divBdr>
    </w:div>
    <w:div w:id="1519389841">
      <w:bodyDiv w:val="1"/>
      <w:marLeft w:val="0"/>
      <w:marRight w:val="0"/>
      <w:marTop w:val="0"/>
      <w:marBottom w:val="0"/>
      <w:divBdr>
        <w:top w:val="none" w:sz="0" w:space="0" w:color="auto"/>
        <w:left w:val="none" w:sz="0" w:space="0" w:color="auto"/>
        <w:bottom w:val="none" w:sz="0" w:space="0" w:color="auto"/>
        <w:right w:val="none" w:sz="0" w:space="0" w:color="auto"/>
      </w:divBdr>
    </w:div>
    <w:div w:id="1538349332">
      <w:bodyDiv w:val="1"/>
      <w:marLeft w:val="0"/>
      <w:marRight w:val="0"/>
      <w:marTop w:val="0"/>
      <w:marBottom w:val="0"/>
      <w:divBdr>
        <w:top w:val="none" w:sz="0" w:space="0" w:color="auto"/>
        <w:left w:val="none" w:sz="0" w:space="0" w:color="auto"/>
        <w:bottom w:val="none" w:sz="0" w:space="0" w:color="auto"/>
        <w:right w:val="none" w:sz="0" w:space="0" w:color="auto"/>
      </w:divBdr>
    </w:div>
    <w:div w:id="1582133488">
      <w:bodyDiv w:val="1"/>
      <w:marLeft w:val="0"/>
      <w:marRight w:val="0"/>
      <w:marTop w:val="0"/>
      <w:marBottom w:val="0"/>
      <w:divBdr>
        <w:top w:val="none" w:sz="0" w:space="0" w:color="auto"/>
        <w:left w:val="none" w:sz="0" w:space="0" w:color="auto"/>
        <w:bottom w:val="none" w:sz="0" w:space="0" w:color="auto"/>
        <w:right w:val="none" w:sz="0" w:space="0" w:color="auto"/>
      </w:divBdr>
    </w:div>
    <w:div w:id="1607351993">
      <w:bodyDiv w:val="1"/>
      <w:marLeft w:val="0"/>
      <w:marRight w:val="0"/>
      <w:marTop w:val="0"/>
      <w:marBottom w:val="0"/>
      <w:divBdr>
        <w:top w:val="none" w:sz="0" w:space="0" w:color="auto"/>
        <w:left w:val="none" w:sz="0" w:space="0" w:color="auto"/>
        <w:bottom w:val="none" w:sz="0" w:space="0" w:color="auto"/>
        <w:right w:val="none" w:sz="0" w:space="0" w:color="auto"/>
      </w:divBdr>
    </w:div>
    <w:div w:id="1673028143">
      <w:bodyDiv w:val="1"/>
      <w:marLeft w:val="0"/>
      <w:marRight w:val="0"/>
      <w:marTop w:val="0"/>
      <w:marBottom w:val="0"/>
      <w:divBdr>
        <w:top w:val="none" w:sz="0" w:space="0" w:color="auto"/>
        <w:left w:val="none" w:sz="0" w:space="0" w:color="auto"/>
        <w:bottom w:val="none" w:sz="0" w:space="0" w:color="auto"/>
        <w:right w:val="none" w:sz="0" w:space="0" w:color="auto"/>
      </w:divBdr>
    </w:div>
    <w:div w:id="1914851174">
      <w:bodyDiv w:val="1"/>
      <w:marLeft w:val="0"/>
      <w:marRight w:val="0"/>
      <w:marTop w:val="0"/>
      <w:marBottom w:val="0"/>
      <w:divBdr>
        <w:top w:val="none" w:sz="0" w:space="0" w:color="auto"/>
        <w:left w:val="none" w:sz="0" w:space="0" w:color="auto"/>
        <w:bottom w:val="none" w:sz="0" w:space="0" w:color="auto"/>
        <w:right w:val="none" w:sz="0" w:space="0" w:color="auto"/>
      </w:divBdr>
    </w:div>
    <w:div w:id="1952276806">
      <w:bodyDiv w:val="1"/>
      <w:marLeft w:val="0"/>
      <w:marRight w:val="0"/>
      <w:marTop w:val="0"/>
      <w:marBottom w:val="0"/>
      <w:divBdr>
        <w:top w:val="none" w:sz="0" w:space="0" w:color="auto"/>
        <w:left w:val="none" w:sz="0" w:space="0" w:color="auto"/>
        <w:bottom w:val="none" w:sz="0" w:space="0" w:color="auto"/>
        <w:right w:val="none" w:sz="0" w:space="0" w:color="auto"/>
      </w:divBdr>
    </w:div>
    <w:div w:id="2070112898">
      <w:bodyDiv w:val="1"/>
      <w:marLeft w:val="0"/>
      <w:marRight w:val="0"/>
      <w:marTop w:val="0"/>
      <w:marBottom w:val="0"/>
      <w:divBdr>
        <w:top w:val="none" w:sz="0" w:space="0" w:color="auto"/>
        <w:left w:val="none" w:sz="0" w:space="0" w:color="auto"/>
        <w:bottom w:val="none" w:sz="0" w:space="0" w:color="auto"/>
        <w:right w:val="none" w:sz="0" w:space="0" w:color="auto"/>
      </w:divBdr>
    </w:div>
    <w:div w:id="213038841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s>
</file>

<file path=word/_rels/footer1.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png"/><Relationship Id="rId1" Type="http://schemas.openxmlformats.org/officeDocument/2006/relationships/image" Target="media/image2.png"/><Relationship Id="rId4" Type="http://schemas.openxmlformats.org/officeDocument/2006/relationships/image" Target="media/image5.jpe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a4717a77-0c40-49fc-97b1-f3a92f151f2b">
      <Terms xmlns="http://schemas.microsoft.com/office/infopath/2007/PartnerControls"/>
    </lcf76f155ced4ddcb4097134ff3c332f>
    <TaxCatchAll xmlns="9c87affc-ad6a-4614-a2bc-5e863f556010"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272616143178D6438A6D0CDA6800EB64" ma:contentTypeVersion="15" ma:contentTypeDescription="Create a new document." ma:contentTypeScope="" ma:versionID="8bd81b3a7be79ce9c6c214560b31f315">
  <xsd:schema xmlns:xsd="http://www.w3.org/2001/XMLSchema" xmlns:xs="http://www.w3.org/2001/XMLSchema" xmlns:p="http://schemas.microsoft.com/office/2006/metadata/properties" xmlns:ns2="a4717a77-0c40-49fc-97b1-f3a92f151f2b" xmlns:ns3="9c87affc-ad6a-4614-a2bc-5e863f556010" targetNamespace="http://schemas.microsoft.com/office/2006/metadata/properties" ma:root="true" ma:fieldsID="2703b45c6b4a35465472cb038466af7d" ns2:_="" ns3:_="">
    <xsd:import namespace="a4717a77-0c40-49fc-97b1-f3a92f151f2b"/>
    <xsd:import namespace="9c87affc-ad6a-4614-a2bc-5e863f556010"/>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ObjectDetectorVersions" minOccurs="0"/>
                <xsd:element ref="ns2:MediaLengthInSeconds" minOccurs="0"/>
                <xsd:element ref="ns2:lcf76f155ced4ddcb4097134ff3c332f" minOccurs="0"/>
                <xsd:element ref="ns3:TaxCatchAll" minOccurs="0"/>
                <xsd:element ref="ns2:MediaServiceGenerationTime" minOccurs="0"/>
                <xsd:element ref="ns2:MediaServiceEventHashCode" minOccurs="0"/>
                <xsd:element ref="ns2:MediaServiceLocation" minOccurs="0"/>
                <xsd:element ref="ns2:MediaServiceOCR"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4717a77-0c40-49fc-97b1-f3a92f151f2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9c1ee23a-44c4-422c-9d4f-aca27f417747" ma:termSetId="09814cd3-568e-fe90-9814-8d621ff8fb84" ma:anchorId="fba54fb3-c3e1-fe81-a776-ca4b69148c4d" ma:open="true" ma:isKeyword="false">
      <xsd:complexType>
        <xsd:sequence>
          <xsd:element ref="pc:Terms" minOccurs="0" maxOccurs="1"/>
        </xsd:sequence>
      </xsd:complex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Location" ma:index="18" nillable="true" ma:displayName="Location" ma:indexed="true" ma:internalName="MediaServiceLocatio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c87affc-ad6a-4614-a2bc-5e863f556010"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03632906-98a0-4243-a176-9450a4014f92}" ma:internalName="TaxCatchAll" ma:showField="CatchAllData" ma:web="9c87affc-ad6a-4614-a2bc-5e863f556010">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3B3820B-8B6F-4493-BBC4-FED1E7231C56}">
  <ds:schemaRefs>
    <ds:schemaRef ds:uri="http://schemas.microsoft.com/sharepoint/v3/contenttype/forms"/>
  </ds:schemaRefs>
</ds:datastoreItem>
</file>

<file path=customXml/itemProps2.xml><?xml version="1.0" encoding="utf-8"?>
<ds:datastoreItem xmlns:ds="http://schemas.openxmlformats.org/officeDocument/2006/customXml" ds:itemID="{EDC2426D-F524-4143-BEA9-DCFEBB7A9502}">
  <ds:schemaRefs>
    <ds:schemaRef ds:uri="http://schemas.microsoft.com/office/2006/metadata/properties"/>
    <ds:schemaRef ds:uri="http://schemas.microsoft.com/office/infopath/2007/PartnerControls"/>
    <ds:schemaRef ds:uri="a4717a77-0c40-49fc-97b1-f3a92f151f2b"/>
    <ds:schemaRef ds:uri="9c87affc-ad6a-4614-a2bc-5e863f556010"/>
  </ds:schemaRefs>
</ds:datastoreItem>
</file>

<file path=customXml/itemProps3.xml><?xml version="1.0" encoding="utf-8"?>
<ds:datastoreItem xmlns:ds="http://schemas.openxmlformats.org/officeDocument/2006/customXml" ds:itemID="{44E6C2FF-6138-48F8-8F6F-FAEBD78708C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4717a77-0c40-49fc-97b1-f3a92f151f2b"/>
    <ds:schemaRef ds:uri="9c87affc-ad6a-4614-a2bc-5e863f55601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3</Pages>
  <Words>1010</Words>
  <Characters>5757</Characters>
  <Application>Microsoft Office Word</Application>
  <DocSecurity>0</DocSecurity>
  <Lines>47</Lines>
  <Paragraphs>13</Paragraphs>
  <ScaleCrop>false</ScaleCrop>
  <HeadingPairs>
    <vt:vector size="2" baseType="variant">
      <vt:variant>
        <vt:lpstr>Title</vt:lpstr>
      </vt:variant>
      <vt:variant>
        <vt:i4>1</vt:i4>
      </vt:variant>
    </vt:vector>
  </HeadingPairs>
  <TitlesOfParts>
    <vt:vector size="1" baseType="lpstr">
      <vt:lpstr>Postulate</vt:lpstr>
    </vt:vector>
  </TitlesOfParts>
  <Company>8001 Zuerich</Company>
  <LinksUpToDate>false</LinksUpToDate>
  <CharactersWithSpaces>6754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Postulate</dc:title>
  <dc:subject/>
  <dc:creator>CH11</dc:creator>
  <cp:keywords/>
  <dc:description/>
  <cp:lastModifiedBy>Noel Benz</cp:lastModifiedBy>
  <cp:revision>4</cp:revision>
  <cp:lastPrinted>2026-03-02T14:35:00Z</cp:lastPrinted>
  <dcterms:created xsi:type="dcterms:W3CDTF">2026-03-23T07:28:00Z</dcterms:created>
  <dcterms:modified xsi:type="dcterms:W3CDTF">2026-03-23T17:22:00Z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0x010100272616143178D6438A6D0CDA6800EB64</vt:lpwstr>
  </property>
  <property fmtid="{D5CDD505-2E9C-101B-9397-08002B2CF9AE}" pid="3" name="MediaServiceImageTags">
    <vt:lpwstr/>
  </property>
</Properties>
</file>